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E285" w14:textId="77777777" w:rsidR="00EF3469" w:rsidRPr="00A55704" w:rsidRDefault="00EF3469" w:rsidP="00EF3469">
      <w:pPr>
        <w:pStyle w:val="Default"/>
        <w:ind w:left="720" w:right="255"/>
        <w:jc w:val="center"/>
        <w:rPr>
          <w:rFonts w:ascii="Times New Roman" w:hAnsi="Times New Roman"/>
          <w:sz w:val="52"/>
          <w:szCs w:val="52"/>
        </w:rPr>
      </w:pPr>
      <w:r w:rsidRPr="00A55704">
        <w:rPr>
          <w:rFonts w:ascii="Times New Roman" w:hAnsi="Times New Roman"/>
          <w:b/>
          <w:bCs/>
          <w:i/>
          <w:iCs/>
          <w:sz w:val="52"/>
          <w:szCs w:val="52"/>
        </w:rPr>
        <w:t>Welcome to the Center for Government and</w:t>
      </w:r>
    </w:p>
    <w:p w14:paraId="77610884" w14:textId="77777777" w:rsidR="00EF3469" w:rsidRPr="00A55704" w:rsidRDefault="00EF3469" w:rsidP="00EF3469">
      <w:pPr>
        <w:pStyle w:val="CM11"/>
        <w:spacing w:before="360" w:after="360"/>
        <w:ind w:left="720" w:right="255"/>
        <w:jc w:val="center"/>
        <w:rPr>
          <w:rFonts w:ascii="Times New Roman" w:hAnsi="Times New Roman"/>
          <w:color w:val="000000"/>
          <w:sz w:val="52"/>
          <w:szCs w:val="52"/>
        </w:rPr>
      </w:pPr>
      <w:r w:rsidRPr="00A55704">
        <w:rPr>
          <w:rFonts w:ascii="Times New Roman" w:hAnsi="Times New Roman"/>
          <w:b/>
          <w:bCs/>
          <w:i/>
          <w:iCs/>
          <w:color w:val="000000"/>
          <w:sz w:val="52"/>
          <w:szCs w:val="52"/>
        </w:rPr>
        <w:t>International Studies</w:t>
      </w:r>
    </w:p>
    <w:p w14:paraId="6090A810" w14:textId="77777777" w:rsidR="00EF3469" w:rsidRPr="00A55704" w:rsidRDefault="004F6086" w:rsidP="00EF3469">
      <w:pPr>
        <w:pStyle w:val="Default"/>
        <w:ind w:left="720" w:right="255"/>
        <w:rPr>
          <w:rFonts w:ascii="Times New Roman" w:hAnsi="Times New Roman"/>
          <w:sz w:val="52"/>
          <w:szCs w:val="52"/>
        </w:rPr>
      </w:pPr>
      <w:r>
        <w:rPr>
          <w:rFonts w:ascii="Times New Roman" w:hAnsi="Times New Roman"/>
          <w:noProof/>
          <w:sz w:val="52"/>
          <w:szCs w:val="52"/>
        </w:rPr>
        <w:drawing>
          <wp:inline distT="0" distB="0" distL="0" distR="0" wp14:anchorId="786C29BF" wp14:editId="688A8363">
            <wp:extent cx="5991225" cy="523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20000" contrast="-20000"/>
                      <a:extLst>
                        <a:ext uri="{28A0092B-C50C-407E-A947-70E740481C1C}">
                          <a14:useLocalDpi xmlns:a14="http://schemas.microsoft.com/office/drawing/2010/main" val="0"/>
                        </a:ext>
                      </a:extLst>
                    </a:blip>
                    <a:srcRect/>
                    <a:stretch>
                      <a:fillRect/>
                    </a:stretch>
                  </pic:blipFill>
                  <pic:spPr bwMode="auto">
                    <a:xfrm>
                      <a:off x="0" y="0"/>
                      <a:ext cx="5991225" cy="5238750"/>
                    </a:xfrm>
                    <a:prstGeom prst="rect">
                      <a:avLst/>
                    </a:prstGeom>
                    <a:noFill/>
                    <a:ln>
                      <a:noFill/>
                    </a:ln>
                  </pic:spPr>
                </pic:pic>
              </a:graphicData>
            </a:graphic>
          </wp:inline>
        </w:drawing>
      </w:r>
    </w:p>
    <w:p w14:paraId="288C4E3F" w14:textId="5E1ED8E3" w:rsidR="00EF3469" w:rsidRPr="00A55704" w:rsidRDefault="00EF3469" w:rsidP="00FB2CBD">
      <w:pPr>
        <w:pStyle w:val="CM1"/>
        <w:spacing w:before="720" w:after="360"/>
        <w:ind w:left="720" w:right="255"/>
        <w:jc w:val="center"/>
        <w:rPr>
          <w:rFonts w:ascii="Times New Roman" w:hAnsi="Times New Roman"/>
          <w:i/>
          <w:iCs/>
          <w:color w:val="000000"/>
          <w:sz w:val="48"/>
          <w:szCs w:val="48"/>
        </w:rPr>
        <w:sectPr w:rsidR="00EF3469" w:rsidRPr="00A55704" w:rsidSect="004E6FDD">
          <w:pgSz w:w="12240" w:h="15840" w:code="1"/>
          <w:pgMar w:top="720" w:right="720" w:bottom="1440" w:left="720" w:header="720" w:footer="720" w:gutter="0"/>
          <w:cols w:space="720"/>
          <w:noEndnote/>
        </w:sectPr>
      </w:pPr>
      <w:r w:rsidRPr="00A55704">
        <w:rPr>
          <w:rFonts w:ascii="Times New Roman" w:hAnsi="Times New Roman"/>
          <w:i/>
          <w:iCs/>
          <w:color w:val="000000"/>
          <w:sz w:val="48"/>
          <w:szCs w:val="48"/>
        </w:rPr>
        <w:t>A Build</w:t>
      </w:r>
      <w:r w:rsidR="00FB2CBD">
        <w:rPr>
          <w:rFonts w:ascii="Times New Roman" w:hAnsi="Times New Roman"/>
          <w:i/>
          <w:iCs/>
          <w:color w:val="000000"/>
          <w:sz w:val="48"/>
          <w:szCs w:val="48"/>
        </w:rPr>
        <w:t>ing Guide for Faculty and Staf</w:t>
      </w:r>
      <w:r w:rsidR="0014271E">
        <w:rPr>
          <w:rFonts w:ascii="Times New Roman" w:hAnsi="Times New Roman"/>
          <w:i/>
          <w:iCs/>
          <w:color w:val="000000"/>
          <w:sz w:val="48"/>
          <w:szCs w:val="48"/>
        </w:rPr>
        <w:t>f</w:t>
      </w:r>
    </w:p>
    <w:p w14:paraId="3B8EC871" w14:textId="77777777" w:rsidR="00205B3D" w:rsidRDefault="00205B3D" w:rsidP="007B61FB">
      <w:pPr>
        <w:rPr>
          <w:b/>
          <w:i/>
        </w:rPr>
      </w:pPr>
    </w:p>
    <w:p w14:paraId="6FAC7070" w14:textId="77777777" w:rsidR="000C6BF9" w:rsidRPr="00255D43" w:rsidRDefault="000C6BF9" w:rsidP="00A507FB">
      <w:pPr>
        <w:pStyle w:val="Heading1"/>
      </w:pPr>
      <w:bookmarkStart w:id="0" w:name="_Toc85116403"/>
      <w:r w:rsidRPr="00255D43">
        <w:t>Art Exhibits</w:t>
      </w:r>
      <w:r w:rsidR="00DB642F" w:rsidRPr="00255D43">
        <w:t xml:space="preserve"> – </w:t>
      </w:r>
      <w:r w:rsidRPr="00255D43">
        <w:t>Rotating</w:t>
      </w:r>
      <w:bookmarkEnd w:id="0"/>
      <w:r w:rsidRPr="00255D43">
        <w:t xml:space="preserve"> </w:t>
      </w:r>
    </w:p>
    <w:p w14:paraId="45626D47" w14:textId="77777777" w:rsidR="000C6BF9" w:rsidRPr="00255D43" w:rsidRDefault="000C6BF9" w:rsidP="00255D43"/>
    <w:p w14:paraId="6C07088B" w14:textId="14146592" w:rsidR="000C6BF9" w:rsidRPr="00255D43" w:rsidRDefault="009F544C" w:rsidP="00255D43">
      <w:r w:rsidRPr="00255D43">
        <w:t xml:space="preserve">Both </w:t>
      </w:r>
      <w:r w:rsidR="000C6BF9" w:rsidRPr="00255D43">
        <w:t xml:space="preserve">CGIS South </w:t>
      </w:r>
      <w:r w:rsidRPr="00255D43">
        <w:t>and Knafel of</w:t>
      </w:r>
      <w:r w:rsidR="000C6BF9" w:rsidRPr="00255D43">
        <w:t>fer unique exhibition opportunities</w:t>
      </w:r>
      <w:r w:rsidR="000E0E35">
        <w:t>:</w:t>
      </w:r>
      <w:r w:rsidR="008C114C" w:rsidRPr="00255D43">
        <w:t xml:space="preserve"> the Fisher Family Commons </w:t>
      </w:r>
      <w:r w:rsidR="00262EE9" w:rsidRPr="00255D43">
        <w:t xml:space="preserve">(FFC) </w:t>
      </w:r>
      <w:r w:rsidR="008C114C" w:rsidRPr="00255D43">
        <w:t>Gallery</w:t>
      </w:r>
      <w:r w:rsidR="000E0E35">
        <w:t xml:space="preserve"> and the Knafel Concourse Gallery</w:t>
      </w:r>
      <w:r w:rsidR="008C114C" w:rsidRPr="00255D43">
        <w:t xml:space="preserve"> in CGIS Knafel (first floor</w:t>
      </w:r>
      <w:r w:rsidR="000E0E35">
        <w:t xml:space="preserve"> and concourse level, respectively</w:t>
      </w:r>
      <w:r w:rsidR="00262EE9" w:rsidRPr="00255D43">
        <w:t>)</w:t>
      </w:r>
      <w:r w:rsidR="008C114C" w:rsidRPr="00255D43">
        <w:t xml:space="preserve"> and the </w:t>
      </w:r>
      <w:r w:rsidR="000E0E35">
        <w:t>Japan</w:t>
      </w:r>
      <w:r w:rsidR="00262EE9" w:rsidRPr="00255D43">
        <w:t xml:space="preserve"> </w:t>
      </w:r>
      <w:r w:rsidR="008C114C" w:rsidRPr="00255D43">
        <w:t xml:space="preserve">Friends of </w:t>
      </w:r>
      <w:r w:rsidR="000E0E35">
        <w:t>Harvard</w:t>
      </w:r>
      <w:r w:rsidR="008C114C" w:rsidRPr="00255D43">
        <w:t xml:space="preserve"> </w:t>
      </w:r>
      <w:r w:rsidR="00262EE9" w:rsidRPr="00255D43">
        <w:t>Concourse (</w:t>
      </w:r>
      <w:r w:rsidR="000E0E35">
        <w:t>J</w:t>
      </w:r>
      <w:r w:rsidR="00262EE9" w:rsidRPr="00255D43">
        <w:t>FO</w:t>
      </w:r>
      <w:r w:rsidR="000E0E35">
        <w:t>H</w:t>
      </w:r>
      <w:r w:rsidR="00262EE9" w:rsidRPr="00255D43">
        <w:t xml:space="preserve">C) </w:t>
      </w:r>
      <w:r w:rsidR="008C114C" w:rsidRPr="00255D43">
        <w:t>Gallery in CGIS South (concourse level)</w:t>
      </w:r>
      <w:r w:rsidR="00262EE9" w:rsidRPr="00255D43">
        <w:t xml:space="preserve">. </w:t>
      </w:r>
      <w:r w:rsidR="00EF3469" w:rsidRPr="00255D43">
        <w:t>Interested parties</w:t>
      </w:r>
      <w:r w:rsidR="000C6BF9" w:rsidRPr="00255D43">
        <w:t xml:space="preserve"> should </w:t>
      </w:r>
      <w:r w:rsidR="000E0E35">
        <w:t>email</w:t>
      </w:r>
      <w:r w:rsidR="000C6BF9" w:rsidRPr="00255D43">
        <w:t xml:space="preserve"> </w:t>
      </w:r>
      <w:r w:rsidR="00FA3DE7">
        <w:t>Linda Kuczynski</w:t>
      </w:r>
      <w:r w:rsidR="000C6BF9" w:rsidRPr="00255D43">
        <w:t xml:space="preserve">, </w:t>
      </w:r>
      <w:r w:rsidR="00FA3DE7">
        <w:t>Area Manager</w:t>
      </w:r>
      <w:r w:rsidR="000E0E35">
        <w:t>, at</w:t>
      </w:r>
      <w:r w:rsidR="008649C7" w:rsidRPr="00255D43">
        <w:t xml:space="preserve"> </w:t>
      </w:r>
      <w:hyperlink r:id="rId12" w:history="1">
        <w:r w:rsidR="003F3DCC" w:rsidRPr="0075719F">
          <w:rPr>
            <w:rStyle w:val="Hyperlink"/>
          </w:rPr>
          <w:t>linda_kuczynski@fas.harvard.edu</w:t>
        </w:r>
      </w:hyperlink>
      <w:r w:rsidR="000E0E35">
        <w:t>.</w:t>
      </w:r>
      <w:r w:rsidRPr="00255D43">
        <w:t xml:space="preserve">Though </w:t>
      </w:r>
      <w:r w:rsidR="000C6BF9" w:rsidRPr="00255D43">
        <w:t>CGIS-sponsored exhibits have precedence</w:t>
      </w:r>
      <w:r w:rsidRPr="00255D43">
        <w:t>,</w:t>
      </w:r>
      <w:r w:rsidR="000C6BF9" w:rsidRPr="00255D43">
        <w:t xml:space="preserve"> other </w:t>
      </w:r>
      <w:r w:rsidRPr="00255D43">
        <w:t xml:space="preserve">interested </w:t>
      </w:r>
      <w:r w:rsidR="000C6BF9" w:rsidRPr="00255D43">
        <w:t>Harvard-affiliate</w:t>
      </w:r>
      <w:r w:rsidRPr="00255D43">
        <w:t>d groups, sponsors, or individual</w:t>
      </w:r>
      <w:r w:rsidR="000E0E35">
        <w:t xml:space="preserve"> submissions are welcomed</w:t>
      </w:r>
      <w:r w:rsidR="000C6BF9" w:rsidRPr="00255D43">
        <w:t>.</w:t>
      </w:r>
      <w:r w:rsidR="00262EE9" w:rsidRPr="00255D43">
        <w:t xml:space="preserve"> </w:t>
      </w:r>
      <w:r w:rsidR="000E0E35">
        <w:t>More</w:t>
      </w:r>
      <w:r w:rsidR="00262EE9" w:rsidRPr="00255D43">
        <w:t xml:space="preserve"> information can be found via the CGIS website. </w:t>
      </w:r>
    </w:p>
    <w:p w14:paraId="64DFAED6" w14:textId="77777777" w:rsidR="000C6BF9" w:rsidRPr="00255D43" w:rsidRDefault="000C6BF9" w:rsidP="00255D43"/>
    <w:p w14:paraId="744328C5" w14:textId="77777777" w:rsidR="003716CE" w:rsidRPr="00255D43" w:rsidRDefault="00BF47B5" w:rsidP="00A507FB">
      <w:pPr>
        <w:pStyle w:val="Heading1"/>
      </w:pPr>
      <w:bookmarkStart w:id="1" w:name="_Toc85116404"/>
      <w:r w:rsidRPr="00255D43">
        <w:t>Audiovi</w:t>
      </w:r>
      <w:r w:rsidR="003716CE" w:rsidRPr="00255D43">
        <w:t>sual</w:t>
      </w:r>
      <w:r w:rsidR="008C114C" w:rsidRPr="00255D43">
        <w:t xml:space="preserve"> and Equipment</w:t>
      </w:r>
      <w:r w:rsidR="003716CE" w:rsidRPr="00255D43">
        <w:t xml:space="preserve"> Assistance</w:t>
      </w:r>
      <w:bookmarkEnd w:id="1"/>
    </w:p>
    <w:p w14:paraId="0D07F2C8" w14:textId="216BDFDD" w:rsidR="00A458FC" w:rsidRDefault="00A458FC" w:rsidP="00A507FB">
      <w:pPr>
        <w:pStyle w:val="Heading1"/>
        <w:rPr>
          <w:i w:val="0"/>
          <w:iCs w:val="0"/>
        </w:rPr>
      </w:pPr>
      <w:bookmarkStart w:id="2" w:name="_Toc85116405"/>
    </w:p>
    <w:p w14:paraId="4BC3385A" w14:textId="77777777" w:rsidR="00A458FC" w:rsidRDefault="00A458FC" w:rsidP="00A458FC">
      <w:pPr>
        <w:rPr>
          <w:sz w:val="22"/>
          <w:szCs w:val="22"/>
        </w:rPr>
      </w:pPr>
      <w:r>
        <w:rPr>
          <w:color w:val="000000"/>
        </w:rPr>
        <w:t>The CGIS complex has an Audio-Visual support office located on the CGIS South Concourse Level in room #S-053. For support in rooms with A/V equipment installed, please email</w:t>
      </w:r>
      <w:r>
        <w:rPr>
          <w:rStyle w:val="apple-converted-space"/>
          <w:color w:val="000000"/>
        </w:rPr>
        <w:t> </w:t>
      </w:r>
      <w:hyperlink r:id="rId13" w:tooltip="mailto:ess@fas.harvard.edu" w:history="1">
        <w:r>
          <w:rPr>
            <w:rStyle w:val="Hyperlink"/>
            <w:color w:val="044A91"/>
          </w:rPr>
          <w:t>ess@fas.harvard.edu</w:t>
        </w:r>
      </w:hyperlink>
      <w:r>
        <w:rPr>
          <w:rStyle w:val="apple-converted-space"/>
          <w:color w:val="000000"/>
        </w:rPr>
        <w:t> </w:t>
      </w:r>
      <w:r>
        <w:rPr>
          <w:color w:val="000000"/>
        </w:rPr>
        <w:t>or call 617-495-9807. For more information about our department, hours, and policies, please visit us at</w:t>
      </w:r>
      <w:r>
        <w:rPr>
          <w:rStyle w:val="apple-converted-space"/>
          <w:color w:val="000000"/>
        </w:rPr>
        <w:t> </w:t>
      </w:r>
      <w:hyperlink r:id="rId14" w:history="1">
        <w:r>
          <w:rPr>
            <w:rStyle w:val="Hyperlink"/>
            <w:color w:val="044A91"/>
          </w:rPr>
          <w:t>https://ess.fas.harvard.edu</w:t>
        </w:r>
      </w:hyperlink>
      <w:r>
        <w:rPr>
          <w:rStyle w:val="apple-converted-space"/>
          <w:color w:val="000000"/>
        </w:rPr>
        <w:t> </w:t>
      </w:r>
      <w:r>
        <w:rPr>
          <w:color w:val="000000"/>
        </w:rPr>
        <w:t>.   </w:t>
      </w:r>
    </w:p>
    <w:p w14:paraId="78518D61" w14:textId="77777777" w:rsidR="00A458FC" w:rsidRDefault="00A458FC" w:rsidP="00A507FB">
      <w:pPr>
        <w:pStyle w:val="Heading1"/>
      </w:pPr>
    </w:p>
    <w:p w14:paraId="5BA343B2" w14:textId="04F9A592" w:rsidR="00CB1BC5" w:rsidRPr="00255D43" w:rsidRDefault="00CB1BC5" w:rsidP="00A507FB">
      <w:pPr>
        <w:pStyle w:val="Heading1"/>
      </w:pPr>
      <w:r w:rsidRPr="00255D43">
        <w:t>Bicycle Racks</w:t>
      </w:r>
      <w:bookmarkEnd w:id="2"/>
    </w:p>
    <w:p w14:paraId="2168EF30" w14:textId="77777777" w:rsidR="00CB1BC5" w:rsidRPr="00255D43" w:rsidRDefault="00CB1BC5" w:rsidP="00255D43"/>
    <w:p w14:paraId="51ACD103" w14:textId="77777777" w:rsidR="00CB1BC5" w:rsidRPr="00255D43" w:rsidRDefault="00CB1BC5" w:rsidP="00255D43">
      <w:r w:rsidRPr="00255D43">
        <w:t xml:space="preserve">There are two bicycle racks on either side of CGIS South (44-bike capacity) and one near </w:t>
      </w:r>
      <w:r w:rsidR="008C114C" w:rsidRPr="00255D43">
        <w:t xml:space="preserve">CGIS </w:t>
      </w:r>
      <w:r w:rsidRPr="00255D43">
        <w:t>Knafel (16-bike capacity). Please do not lock your bike to the small trees around the CGIS complex.</w:t>
      </w:r>
    </w:p>
    <w:p w14:paraId="6DDB525A" w14:textId="77777777" w:rsidR="00CB1BC5" w:rsidRPr="00255D43" w:rsidRDefault="00CB1BC5" w:rsidP="00255D43"/>
    <w:p w14:paraId="11F346FA" w14:textId="77777777" w:rsidR="003716CE" w:rsidRPr="00255D43" w:rsidRDefault="003716CE" w:rsidP="00A507FB">
      <w:pPr>
        <w:pStyle w:val="Heading1"/>
      </w:pPr>
      <w:bookmarkStart w:id="3" w:name="_Toc85116406"/>
      <w:r w:rsidRPr="00255D43">
        <w:t>Building Access Using Your Harvard ID</w:t>
      </w:r>
      <w:bookmarkEnd w:id="3"/>
    </w:p>
    <w:p w14:paraId="3CF69719" w14:textId="77777777" w:rsidR="003716CE" w:rsidRPr="00255D43" w:rsidRDefault="003716CE" w:rsidP="00255D43"/>
    <w:p w14:paraId="5B0F6F59" w14:textId="64449F63" w:rsidR="003716CE" w:rsidRPr="00255D43" w:rsidRDefault="005C07AB" w:rsidP="00255D43">
      <w:r w:rsidRPr="00255D43">
        <w:t>Your Harvard ID is also used to access spaces protected by a card reader, includ</w:t>
      </w:r>
      <w:r w:rsidR="008C114C" w:rsidRPr="00255D43">
        <w:t>ing</w:t>
      </w:r>
      <w:r w:rsidRPr="00255D43">
        <w:t xml:space="preserve"> the exterior doors. Department administrators are responsible for notifying CGIS Building Operations</w:t>
      </w:r>
      <w:r w:rsidR="000709D2">
        <w:t xml:space="preserve"> (</w:t>
      </w:r>
      <w:hyperlink r:id="rId15" w:history="1">
        <w:r w:rsidR="003F3DCC" w:rsidRPr="0075719F">
          <w:rPr>
            <w:rStyle w:val="Hyperlink"/>
          </w:rPr>
          <w:t>loriakuzma@fas.harvard.edu</w:t>
        </w:r>
      </w:hyperlink>
      <w:r w:rsidRPr="00255D43">
        <w:t xml:space="preserve"> </w:t>
      </w:r>
      <w:r w:rsidR="000709D2">
        <w:t xml:space="preserve">and cc: </w:t>
      </w:r>
      <w:hyperlink r:id="rId16" w:history="1">
        <w:r w:rsidR="00451A35" w:rsidRPr="00451A35">
          <w:rPr>
            <w:rStyle w:val="Hyperlink"/>
          </w:rPr>
          <w:t>linda_kuczynski@fas.harvard.edu</w:t>
        </w:r>
      </w:hyperlink>
      <w:r w:rsidR="00383E42">
        <w:t xml:space="preserve">) </w:t>
      </w:r>
      <w:r w:rsidRPr="00255D43">
        <w:t xml:space="preserve">of additions and deletions to the card access list. For </w:t>
      </w:r>
      <w:r w:rsidR="00451A35">
        <w:t xml:space="preserve">all other ID-related services, please visit the Campus Services </w:t>
      </w:r>
      <w:hyperlink r:id="rId17" w:history="1">
        <w:r w:rsidR="00451A35" w:rsidRPr="00451A35">
          <w:rPr>
            <w:rStyle w:val="Hyperlink"/>
          </w:rPr>
          <w:t>ID cards website</w:t>
        </w:r>
      </w:hyperlink>
      <w:r w:rsidR="00451A35">
        <w:t>.</w:t>
      </w:r>
    </w:p>
    <w:p w14:paraId="7A2F9E4B" w14:textId="77777777" w:rsidR="003716CE" w:rsidRPr="00255D43" w:rsidRDefault="003716CE" w:rsidP="00255D43"/>
    <w:p w14:paraId="0FD891D8" w14:textId="77777777" w:rsidR="003716CE" w:rsidRDefault="003716CE" w:rsidP="00A507FB">
      <w:pPr>
        <w:pStyle w:val="Heading1"/>
      </w:pPr>
      <w:bookmarkStart w:id="4" w:name="_Toc85116407"/>
      <w:r w:rsidRPr="00255D43">
        <w:t>Building Hours</w:t>
      </w:r>
      <w:bookmarkEnd w:id="4"/>
    </w:p>
    <w:p w14:paraId="025FC2D8" w14:textId="77777777" w:rsidR="00255D43" w:rsidRPr="00255D43" w:rsidRDefault="00255D43" w:rsidP="00255D43"/>
    <w:p w14:paraId="2EC294DD" w14:textId="77777777" w:rsidR="005C07AB" w:rsidRDefault="005C07AB" w:rsidP="00255D43">
      <w:r w:rsidRPr="00255D43">
        <w:t xml:space="preserve">CGIS's front doors are programmed by CGIS Building Operations. During the academic year, the doors are </w:t>
      </w:r>
      <w:r w:rsidR="00FA16B4" w:rsidRPr="00255D43">
        <w:t>unlocked at the following times</w:t>
      </w:r>
      <w:r w:rsidRPr="00255D43">
        <w:t>:</w:t>
      </w:r>
    </w:p>
    <w:p w14:paraId="79D5A532" w14:textId="77777777" w:rsidR="00255D43" w:rsidRPr="00255D43" w:rsidRDefault="00255D43" w:rsidP="00255D43"/>
    <w:p w14:paraId="142F67E0" w14:textId="77777777" w:rsidR="005C07AB" w:rsidRPr="00255D43" w:rsidRDefault="005C07AB" w:rsidP="00255D43">
      <w:r w:rsidRPr="00255D43">
        <w:t>Knafel —</w:t>
      </w:r>
      <w:r w:rsidR="00F72D30" w:rsidRPr="00255D43">
        <w:t xml:space="preserve"> 7:00 AM – </w:t>
      </w:r>
      <w:r w:rsidR="00235B9F" w:rsidRPr="00255D43">
        <w:t>10</w:t>
      </w:r>
      <w:r w:rsidR="00826E22" w:rsidRPr="00255D43">
        <w:t>:00</w:t>
      </w:r>
      <w:r w:rsidR="00F72D30" w:rsidRPr="00255D43">
        <w:t xml:space="preserve"> PM, Monday through</w:t>
      </w:r>
      <w:r w:rsidR="00FA16B4" w:rsidRPr="00255D43">
        <w:t xml:space="preserve"> </w:t>
      </w:r>
      <w:r w:rsidRPr="00255D43">
        <w:t xml:space="preserve">Friday; and </w:t>
      </w:r>
      <w:r w:rsidR="00FA16B4" w:rsidRPr="00255D43">
        <w:t>1:00 PM – 9:00 PM, Sunday.</w:t>
      </w:r>
    </w:p>
    <w:p w14:paraId="79B0C7D3" w14:textId="77777777" w:rsidR="00F72D30" w:rsidRPr="00255D43" w:rsidRDefault="005C07AB" w:rsidP="00255D43">
      <w:r w:rsidRPr="00255D43">
        <w:t>South —</w:t>
      </w:r>
      <w:r w:rsidR="00235B9F" w:rsidRPr="00255D43">
        <w:t xml:space="preserve"> 7:00 AM – 10</w:t>
      </w:r>
      <w:r w:rsidR="00FA16B4" w:rsidRPr="00255D43">
        <w:t>:00 PM, Monday through</w:t>
      </w:r>
      <w:r w:rsidR="00F72D30" w:rsidRPr="00255D43">
        <w:t xml:space="preserve"> Friday</w:t>
      </w:r>
    </w:p>
    <w:p w14:paraId="0DEEE67C" w14:textId="77777777" w:rsidR="005C07AB" w:rsidRPr="00255D43" w:rsidRDefault="005C07AB" w:rsidP="00255D43">
      <w:r w:rsidRPr="00255D43">
        <w:t>During break periods and the summer months</w:t>
      </w:r>
      <w:r w:rsidR="00FA16B4" w:rsidRPr="00255D43">
        <w:t>, the doors are unlocked at the following times</w:t>
      </w:r>
      <w:r w:rsidRPr="00255D43">
        <w:t>:</w:t>
      </w:r>
    </w:p>
    <w:p w14:paraId="210CEE34" w14:textId="77777777" w:rsidR="00255D43" w:rsidRDefault="00667E37" w:rsidP="00255D43">
      <w:r w:rsidRPr="00255D43">
        <w:t xml:space="preserve">Knafel — </w:t>
      </w:r>
      <w:r w:rsidR="005C07AB" w:rsidRPr="00255D43">
        <w:t>7:00 AM –</w:t>
      </w:r>
      <w:r w:rsidR="00235AD5" w:rsidRPr="00255D43">
        <w:t xml:space="preserve"> </w:t>
      </w:r>
      <w:r w:rsidR="00826E22" w:rsidRPr="00255D43">
        <w:t>7</w:t>
      </w:r>
      <w:r w:rsidR="00FA16B4" w:rsidRPr="00255D43">
        <w:t>:00 PM, Monday through Friday</w:t>
      </w:r>
    </w:p>
    <w:p w14:paraId="081AFB7D" w14:textId="77777777" w:rsidR="00667E37" w:rsidRDefault="00667E37" w:rsidP="00255D43">
      <w:r w:rsidRPr="00255D43">
        <w:t>South —</w:t>
      </w:r>
      <w:r w:rsidR="00235AD5" w:rsidRPr="00255D43">
        <w:t xml:space="preserve"> 7:00 AM – </w:t>
      </w:r>
      <w:r w:rsidR="00826E22" w:rsidRPr="00255D43">
        <w:t>7</w:t>
      </w:r>
      <w:r w:rsidR="00FA16B4" w:rsidRPr="00255D43">
        <w:t>:00 PM, Monday through Friday</w:t>
      </w:r>
    </w:p>
    <w:p w14:paraId="0E2E9F8A" w14:textId="77777777" w:rsidR="00255D43" w:rsidRPr="00255D43" w:rsidRDefault="00255D43" w:rsidP="00255D43"/>
    <w:p w14:paraId="2DAB1C4B" w14:textId="77777777" w:rsidR="008649C7" w:rsidRPr="00255D43" w:rsidRDefault="005C07AB" w:rsidP="00255D43">
      <w:r w:rsidRPr="00255D43">
        <w:t xml:space="preserve">Either building can be unlocked for evening or weekend classes or for </w:t>
      </w:r>
      <w:r w:rsidR="00FA16B4" w:rsidRPr="00255D43">
        <w:t xml:space="preserve">special </w:t>
      </w:r>
      <w:r w:rsidRPr="00255D43">
        <w:t>events by arrangement with CGIS Building Operations</w:t>
      </w:r>
      <w:r w:rsidR="00D77956" w:rsidRPr="00255D43">
        <w:t xml:space="preserve"> (617-495-9114)</w:t>
      </w:r>
      <w:r w:rsidR="00CB1BC5" w:rsidRPr="00255D43">
        <w:t xml:space="preserve">. </w:t>
      </w:r>
    </w:p>
    <w:p w14:paraId="5C8CF01A" w14:textId="77777777" w:rsidR="00A27AFE" w:rsidRPr="00255D43" w:rsidRDefault="00A27AFE" w:rsidP="00255D43"/>
    <w:p w14:paraId="25E40730" w14:textId="77777777" w:rsidR="003716CE" w:rsidRPr="007F265A" w:rsidRDefault="003716CE" w:rsidP="003F758D">
      <w:pPr>
        <w:pStyle w:val="Heading1"/>
      </w:pPr>
      <w:bookmarkStart w:id="5" w:name="_Toc85116409"/>
      <w:r w:rsidRPr="007F265A">
        <w:lastRenderedPageBreak/>
        <w:t>Custodial Service</w:t>
      </w:r>
      <w:r w:rsidR="006B05D0" w:rsidRPr="007F265A">
        <w:t>s</w:t>
      </w:r>
      <w:bookmarkEnd w:id="5"/>
    </w:p>
    <w:p w14:paraId="37F48BF0" w14:textId="77777777" w:rsidR="003716CE" w:rsidRPr="007F265A" w:rsidRDefault="003716CE" w:rsidP="00255D43"/>
    <w:p w14:paraId="3BA94550" w14:textId="1D96046F" w:rsidR="004D7145" w:rsidRPr="007F265A" w:rsidRDefault="003C11AD" w:rsidP="00255D43">
      <w:r w:rsidRPr="007F265A">
        <w:t>C&amp;W</w:t>
      </w:r>
      <w:r w:rsidR="004D7145" w:rsidRPr="007F265A">
        <w:t xml:space="preserve"> provides custodial services for the CGIS complex. Office cleaning occurs</w:t>
      </w:r>
      <w:r w:rsidR="00C67A88" w:rsidRPr="007F265A">
        <w:t xml:space="preserve"> </w:t>
      </w:r>
      <w:r w:rsidR="00F87177">
        <w:t>weekly</w:t>
      </w:r>
      <w:r w:rsidR="00C67A88" w:rsidRPr="007F265A">
        <w:t xml:space="preserve"> </w:t>
      </w:r>
      <w:r w:rsidR="004D7145" w:rsidRPr="007F265A">
        <w:t>(Monday through Friday)</w:t>
      </w:r>
      <w:r w:rsidR="00C67A88" w:rsidRPr="007F265A">
        <w:t xml:space="preserve">, </w:t>
      </w:r>
      <w:r w:rsidR="00F87177">
        <w:t>Trash and recycling disposal occurs each night, Monday-Friday</w:t>
      </w:r>
      <w:r w:rsidR="00C67A88" w:rsidRPr="007F265A">
        <w:t xml:space="preserve"> </w:t>
      </w:r>
      <w:r w:rsidR="004D7145" w:rsidRPr="007F265A">
        <w:t xml:space="preserve">unless otherwise </w:t>
      </w:r>
      <w:r w:rsidR="000C6BF9" w:rsidRPr="007F265A">
        <w:t>requeste</w:t>
      </w:r>
      <w:r w:rsidR="004D7145" w:rsidRPr="007F265A">
        <w:t xml:space="preserve">d. </w:t>
      </w:r>
      <w:r w:rsidR="000C11A4" w:rsidRPr="007F265A">
        <w:t xml:space="preserve">  Carpet washing is done once a year per request.</w:t>
      </w:r>
    </w:p>
    <w:p w14:paraId="67D4E0B5" w14:textId="77777777" w:rsidR="004D7145" w:rsidRPr="007F265A" w:rsidRDefault="004D7145" w:rsidP="00255D43"/>
    <w:p w14:paraId="6CBD6701" w14:textId="77777777" w:rsidR="003716CE" w:rsidRPr="007F265A" w:rsidRDefault="00454FC9" w:rsidP="00255D43">
      <w:r w:rsidRPr="007F265A">
        <w:t>Twice Weekly (or as needed)</w:t>
      </w:r>
      <w:r w:rsidR="003716CE" w:rsidRPr="007F265A">
        <w:t xml:space="preserve"> Custodial </w:t>
      </w:r>
      <w:r w:rsidR="006B05D0" w:rsidRPr="007F265A">
        <w:t>Services</w:t>
      </w:r>
    </w:p>
    <w:p w14:paraId="392576BE" w14:textId="77777777" w:rsidR="003716CE" w:rsidRPr="007F265A" w:rsidRDefault="003716CE" w:rsidP="00255D43"/>
    <w:p w14:paraId="6D4927B8" w14:textId="77777777" w:rsidR="003716CE" w:rsidRPr="007F265A" w:rsidRDefault="003716CE" w:rsidP="00255D43">
      <w:r w:rsidRPr="007F265A">
        <w:t>Occupant Areas:</w:t>
      </w:r>
      <w:r w:rsidRPr="007F265A">
        <w:tab/>
      </w:r>
      <w:r w:rsidRPr="007F265A">
        <w:tab/>
        <w:t xml:space="preserve">  </w:t>
      </w:r>
      <w:r w:rsidRPr="007F265A">
        <w:tab/>
        <w:t>Empty and clean all waste receptacles</w:t>
      </w:r>
    </w:p>
    <w:p w14:paraId="2A85AFBD" w14:textId="77777777" w:rsidR="003716CE" w:rsidRPr="007F265A" w:rsidRDefault="003716CE" w:rsidP="00255D43">
      <w:r w:rsidRPr="007F265A">
        <w:tab/>
      </w:r>
      <w:r w:rsidRPr="007F265A">
        <w:tab/>
      </w:r>
      <w:r w:rsidRPr="007F265A">
        <w:tab/>
      </w:r>
      <w:r w:rsidRPr="007F265A">
        <w:tab/>
      </w:r>
      <w:r w:rsidR="006B05D0" w:rsidRPr="007F265A">
        <w:tab/>
        <w:t>Vacuum rugs and carpeted areas</w:t>
      </w:r>
    </w:p>
    <w:p w14:paraId="65B39CBB" w14:textId="77777777" w:rsidR="003716CE" w:rsidRPr="007F265A" w:rsidRDefault="003716CE" w:rsidP="00255D43"/>
    <w:p w14:paraId="36909F2E" w14:textId="77777777" w:rsidR="003716CE" w:rsidRPr="007F265A" w:rsidRDefault="003716CE" w:rsidP="00255D43">
      <w:r w:rsidRPr="007F265A">
        <w:t>Restrooms:</w:t>
      </w:r>
      <w:r w:rsidRPr="007F265A">
        <w:tab/>
      </w:r>
      <w:r w:rsidRPr="007F265A">
        <w:tab/>
      </w:r>
      <w:r w:rsidRPr="007F265A">
        <w:tab/>
      </w:r>
      <w:r w:rsidRPr="007F265A">
        <w:tab/>
        <w:t>Empty and clean all waste receptacles</w:t>
      </w:r>
    </w:p>
    <w:p w14:paraId="65377B1B" w14:textId="77777777" w:rsidR="003716CE" w:rsidRPr="007F265A" w:rsidRDefault="006B05D0" w:rsidP="00255D43">
      <w:r w:rsidRPr="007F265A">
        <w:t>Sweep and disinfect floors</w:t>
      </w:r>
    </w:p>
    <w:p w14:paraId="1C7A9B05" w14:textId="77777777" w:rsidR="003716CE" w:rsidRPr="007F265A" w:rsidRDefault="003716CE" w:rsidP="00255D43">
      <w:r w:rsidRPr="007F265A">
        <w:tab/>
      </w:r>
      <w:r w:rsidRPr="007F265A">
        <w:tab/>
      </w:r>
      <w:r w:rsidRPr="007F265A">
        <w:tab/>
      </w:r>
      <w:r w:rsidRPr="007F265A">
        <w:tab/>
      </w:r>
      <w:r w:rsidRPr="007F265A">
        <w:tab/>
      </w:r>
      <w:r w:rsidR="006B05D0" w:rsidRPr="007F265A">
        <w:t>Disinfect all plumbing fixtures</w:t>
      </w:r>
    </w:p>
    <w:p w14:paraId="2699CAFC" w14:textId="77777777" w:rsidR="003716CE" w:rsidRPr="007F265A" w:rsidRDefault="006B05D0" w:rsidP="00255D43">
      <w:r w:rsidRPr="007F265A">
        <w:tab/>
      </w:r>
      <w:r w:rsidRPr="007F265A">
        <w:tab/>
      </w:r>
      <w:r w:rsidRPr="007F265A">
        <w:tab/>
      </w:r>
      <w:r w:rsidRPr="007F265A">
        <w:tab/>
      </w:r>
      <w:r w:rsidRPr="007F265A">
        <w:tab/>
        <w:t>Spot clean partitions</w:t>
      </w:r>
    </w:p>
    <w:p w14:paraId="750CF9EA" w14:textId="77777777" w:rsidR="003716CE" w:rsidRPr="007F265A" w:rsidRDefault="006B05D0" w:rsidP="00255D43">
      <w:r w:rsidRPr="007F265A">
        <w:tab/>
      </w:r>
      <w:r w:rsidRPr="007F265A">
        <w:tab/>
      </w:r>
      <w:r w:rsidRPr="007F265A">
        <w:tab/>
      </w:r>
      <w:r w:rsidRPr="007F265A">
        <w:tab/>
      </w:r>
      <w:r w:rsidRPr="007F265A">
        <w:tab/>
        <w:t>Restock supplies as needed</w:t>
      </w:r>
    </w:p>
    <w:p w14:paraId="0DDC7415" w14:textId="77777777" w:rsidR="003716CE" w:rsidRPr="007F265A" w:rsidRDefault="003716CE" w:rsidP="00255D43">
      <w:r w:rsidRPr="007F265A">
        <w:tab/>
      </w:r>
      <w:r w:rsidRPr="007F265A">
        <w:tab/>
      </w:r>
      <w:r w:rsidRPr="007F265A">
        <w:tab/>
      </w:r>
      <w:r w:rsidRPr="007F265A">
        <w:tab/>
      </w:r>
      <w:r w:rsidRPr="007F265A">
        <w:tab/>
      </w:r>
    </w:p>
    <w:p w14:paraId="5D5DF6A9" w14:textId="74EA3EFC" w:rsidR="003716CE" w:rsidRPr="00F87177" w:rsidRDefault="003716CE" w:rsidP="00255D43">
      <w:r w:rsidRPr="00F87177">
        <w:t>Public Areas:</w:t>
      </w:r>
      <w:r w:rsidRPr="00F87177">
        <w:tab/>
      </w:r>
      <w:r w:rsidRPr="00F87177">
        <w:tab/>
      </w:r>
      <w:r w:rsidRPr="00F87177">
        <w:tab/>
      </w:r>
      <w:r w:rsidRPr="00F87177">
        <w:tab/>
        <w:t>Wipe</w:t>
      </w:r>
      <w:r w:rsidR="006B05D0" w:rsidRPr="00F87177">
        <w:t xml:space="preserve"> down doors</w:t>
      </w:r>
      <w:r w:rsidR="000C11A4" w:rsidRPr="00F87177">
        <w:t>,</w:t>
      </w:r>
      <w:r w:rsidR="006B05D0" w:rsidRPr="00F87177">
        <w:t xml:space="preserve"> walls</w:t>
      </w:r>
      <w:r w:rsidR="000C11A4" w:rsidRPr="00F87177">
        <w:t xml:space="preserve">, and glass </w:t>
      </w:r>
      <w:r w:rsidR="006B05D0" w:rsidRPr="00F87177">
        <w:t>as needed</w:t>
      </w:r>
    </w:p>
    <w:p w14:paraId="78CC9199" w14:textId="77777777" w:rsidR="003716CE" w:rsidRPr="00F87177" w:rsidRDefault="003716CE" w:rsidP="00255D43">
      <w:r w:rsidRPr="00F87177">
        <w:tab/>
      </w:r>
      <w:r w:rsidRPr="00F87177">
        <w:tab/>
      </w:r>
      <w:r w:rsidRPr="00F87177">
        <w:tab/>
      </w:r>
      <w:r w:rsidRPr="00F87177">
        <w:tab/>
      </w:r>
      <w:r w:rsidRPr="00F87177">
        <w:tab/>
        <w:t>Empty and clean all waste receptacles</w:t>
      </w:r>
    </w:p>
    <w:p w14:paraId="5AFAA37A" w14:textId="77777777" w:rsidR="003716CE" w:rsidRPr="00F87177" w:rsidRDefault="003716CE" w:rsidP="00255D43">
      <w:r w:rsidRPr="00F87177">
        <w:tab/>
      </w:r>
      <w:r w:rsidRPr="00F87177">
        <w:tab/>
      </w:r>
      <w:r w:rsidRPr="00F87177">
        <w:tab/>
      </w:r>
      <w:r w:rsidRPr="00F87177">
        <w:tab/>
      </w:r>
      <w:r w:rsidRPr="00F87177">
        <w:tab/>
        <w:t>Vacuu</w:t>
      </w:r>
      <w:r w:rsidR="006B05D0" w:rsidRPr="00F87177">
        <w:t>m rugs and carpeted area</w:t>
      </w:r>
    </w:p>
    <w:p w14:paraId="5C5E53C3" w14:textId="77777777" w:rsidR="003716CE" w:rsidRPr="00F87177" w:rsidRDefault="006B05D0" w:rsidP="00255D43">
      <w:r w:rsidRPr="00F87177">
        <w:tab/>
      </w:r>
      <w:r w:rsidRPr="00F87177">
        <w:tab/>
      </w:r>
      <w:r w:rsidRPr="00F87177">
        <w:tab/>
      </w:r>
      <w:r w:rsidRPr="00F87177">
        <w:tab/>
      </w:r>
      <w:r w:rsidRPr="00F87177">
        <w:tab/>
        <w:t>Dust furniture as needed</w:t>
      </w:r>
      <w:r w:rsidR="008B7B6E" w:rsidRPr="00F87177">
        <w:t xml:space="preserve"> </w:t>
      </w:r>
    </w:p>
    <w:p w14:paraId="29C054E1" w14:textId="77777777" w:rsidR="003716CE" w:rsidRPr="00F87177" w:rsidRDefault="003716CE" w:rsidP="00255D43"/>
    <w:p w14:paraId="52850AF0" w14:textId="77777777" w:rsidR="003716CE" w:rsidRPr="00F87177" w:rsidRDefault="003716CE" w:rsidP="00255D43">
      <w:r w:rsidRPr="00F87177">
        <w:t>If you have questions or comments about custodial services, please contact the Building Operations Office</w:t>
      </w:r>
      <w:r w:rsidR="00716FEC" w:rsidRPr="00F87177">
        <w:t xml:space="preserve"> at 617-495-9114</w:t>
      </w:r>
      <w:r w:rsidRPr="00F87177">
        <w:t>.</w:t>
      </w:r>
    </w:p>
    <w:p w14:paraId="550172CD" w14:textId="77777777" w:rsidR="003716CE" w:rsidRPr="00F87177" w:rsidRDefault="003716CE" w:rsidP="00255D43"/>
    <w:p w14:paraId="339E059B" w14:textId="77777777" w:rsidR="003716CE" w:rsidRPr="00F87177" w:rsidRDefault="003716CE" w:rsidP="003F758D">
      <w:pPr>
        <w:pStyle w:val="Heading1"/>
      </w:pPr>
      <w:bookmarkStart w:id="6" w:name="_Toc85116410"/>
      <w:r w:rsidRPr="00F87177">
        <w:t>Day Porter Services</w:t>
      </w:r>
      <w:bookmarkEnd w:id="6"/>
      <w:r w:rsidRPr="00F87177">
        <w:t xml:space="preserve"> </w:t>
      </w:r>
    </w:p>
    <w:p w14:paraId="5049CAB2" w14:textId="77777777" w:rsidR="003716CE" w:rsidRPr="00F87177" w:rsidRDefault="003716CE" w:rsidP="00255D43"/>
    <w:p w14:paraId="33509AD1" w14:textId="54B3E7E9" w:rsidR="008D6D1F" w:rsidRDefault="004D7145" w:rsidP="00510BC6">
      <w:r w:rsidRPr="00F87177">
        <w:t>The day porter keeps the building clean throughout the day and ass</w:t>
      </w:r>
      <w:r w:rsidR="000C6BF9" w:rsidRPr="00F87177">
        <w:t>ists with classroom set</w:t>
      </w:r>
      <w:r w:rsidRPr="00F87177">
        <w:t>ups and minor maintenance tasks. Special requests of the day por</w:t>
      </w:r>
      <w:r w:rsidR="00371556" w:rsidRPr="00F87177">
        <w:t xml:space="preserve">ter should be made </w:t>
      </w:r>
      <w:r w:rsidR="006E5F30">
        <w:t xml:space="preserve">via </w:t>
      </w:r>
      <w:hyperlink r:id="rId18" w:history="1">
        <w:r w:rsidR="006E5F30" w:rsidRPr="00510BC6">
          <w:rPr>
            <w:rStyle w:val="Hyperlink"/>
          </w:rPr>
          <w:t>PRESTO</w:t>
        </w:r>
      </w:hyperlink>
      <w:r w:rsidR="006E5F30">
        <w:t xml:space="preserve"> work order request</w:t>
      </w:r>
      <w:bookmarkStart w:id="7" w:name="_Toc85116411"/>
      <w:r w:rsidR="008D6D1F">
        <w:t>.</w:t>
      </w:r>
    </w:p>
    <w:p w14:paraId="0D1242E0" w14:textId="77777777" w:rsidR="008D6D1F" w:rsidRDefault="008D6D1F" w:rsidP="00510BC6"/>
    <w:p w14:paraId="3CBBCDC4" w14:textId="558E1CF2" w:rsidR="003716CE" w:rsidRPr="008D6D1F" w:rsidRDefault="003716CE" w:rsidP="00510BC6">
      <w:pPr>
        <w:rPr>
          <w:b/>
          <w:bCs/>
          <w:i/>
          <w:iCs/>
        </w:rPr>
      </w:pPr>
      <w:r w:rsidRPr="008D6D1F">
        <w:rPr>
          <w:b/>
          <w:bCs/>
          <w:i/>
          <w:iCs/>
        </w:rPr>
        <w:t>Disability Access</w:t>
      </w:r>
      <w:bookmarkEnd w:id="7"/>
    </w:p>
    <w:p w14:paraId="0BD1B378" w14:textId="77777777" w:rsidR="003716CE" w:rsidRPr="00255D43" w:rsidRDefault="003716CE" w:rsidP="00255D43"/>
    <w:p w14:paraId="06DEBF37" w14:textId="77777777" w:rsidR="004D7145" w:rsidRPr="00255D43" w:rsidRDefault="004D7145" w:rsidP="00255D43">
      <w:r w:rsidRPr="00255D43">
        <w:t>All CGIS space is accessible by wheelchair, except for 61 Kirkland Street, the upper floors of 34 Kirkland Street</w:t>
      </w:r>
      <w:r w:rsidR="000C6BF9" w:rsidRPr="00255D43">
        <w:t>,</w:t>
      </w:r>
      <w:r w:rsidRPr="00255D43">
        <w:t xml:space="preserve"> and 17 Sumner Road.</w:t>
      </w:r>
    </w:p>
    <w:p w14:paraId="2A5A526F" w14:textId="77777777" w:rsidR="00CB4CFB" w:rsidRPr="00255D43" w:rsidRDefault="00CB4CFB" w:rsidP="00255D43"/>
    <w:p w14:paraId="62C1E2CA" w14:textId="77777777" w:rsidR="003716CE" w:rsidRPr="00255D43" w:rsidRDefault="003716CE" w:rsidP="003F758D">
      <w:pPr>
        <w:pStyle w:val="Heading1"/>
      </w:pPr>
      <w:bookmarkStart w:id="8" w:name="_Toc85116412"/>
      <w:r w:rsidRPr="00255D43">
        <w:t>Emergency Procedures</w:t>
      </w:r>
      <w:bookmarkEnd w:id="8"/>
      <w:r w:rsidRPr="00255D43">
        <w:t xml:space="preserve">  </w:t>
      </w:r>
    </w:p>
    <w:p w14:paraId="43265D43" w14:textId="77777777" w:rsidR="002B46FD" w:rsidRPr="00255D43" w:rsidRDefault="002B46FD" w:rsidP="00255D43"/>
    <w:p w14:paraId="31D4B32D" w14:textId="3356204F" w:rsidR="003716CE" w:rsidRPr="00255D43" w:rsidRDefault="004D7145" w:rsidP="00255D43">
      <w:r w:rsidRPr="00255D43">
        <w:t>You should familiarize yourself with the emergency evacuation plans located throughout the buildings. There will be annual emergency evacuation drills.</w:t>
      </w:r>
      <w:r w:rsidR="00D03DD8" w:rsidRPr="00255D43">
        <w:t xml:space="preserve"> In case of a medical emergency, AED units are available in both the CGIS Knafe</w:t>
      </w:r>
      <w:r w:rsidR="0062273B" w:rsidRPr="00255D43">
        <w:t>l and South lobbies</w:t>
      </w:r>
      <w:r w:rsidR="00696F70">
        <w:t>.</w:t>
      </w:r>
    </w:p>
    <w:p w14:paraId="47EA8509" w14:textId="77777777" w:rsidR="007E6890" w:rsidRPr="00255D43" w:rsidRDefault="007E6890" w:rsidP="00255D43"/>
    <w:p w14:paraId="0AFE933F" w14:textId="27B2C920" w:rsidR="007E6890" w:rsidRPr="00255D43" w:rsidRDefault="007E6890" w:rsidP="00255D43">
      <w:r w:rsidRPr="00255D43">
        <w:t>You can sign up to receive text message notific</w:t>
      </w:r>
      <w:r w:rsidR="00A13FD9" w:rsidRPr="00255D43">
        <w:t>ations in the event of a campus-</w:t>
      </w:r>
      <w:r w:rsidRPr="00255D43">
        <w:t>wide emerge</w:t>
      </w:r>
      <w:r w:rsidR="00A13FD9" w:rsidRPr="00255D43">
        <w:t>nc</w:t>
      </w:r>
      <w:r w:rsidRPr="00255D43">
        <w:t>y via the University Emergency Notificat</w:t>
      </w:r>
      <w:r w:rsidR="00A13FD9" w:rsidRPr="00255D43">
        <w:t>ion System at the following web</w:t>
      </w:r>
      <w:r w:rsidRPr="00255D43">
        <w:t>site</w:t>
      </w:r>
      <w:r w:rsidR="00A13FD9" w:rsidRPr="00255D43">
        <w:t xml:space="preserve">: </w:t>
      </w:r>
      <w:hyperlink r:id="rId19" w:history="1">
        <w:r w:rsidRPr="00255D43">
          <w:rPr>
            <w:rStyle w:val="Hyperlink"/>
          </w:rPr>
          <w:t>http://messageme.harvard.edu</w:t>
        </w:r>
      </w:hyperlink>
      <w:r w:rsidRPr="00255D43">
        <w:t>.</w:t>
      </w:r>
    </w:p>
    <w:p w14:paraId="5553419E" w14:textId="77777777" w:rsidR="00835342" w:rsidRDefault="00835342" w:rsidP="003F758D">
      <w:pPr>
        <w:pStyle w:val="Heading1"/>
      </w:pPr>
      <w:bookmarkStart w:id="9" w:name="_Toc85116413"/>
    </w:p>
    <w:p w14:paraId="2062A392" w14:textId="14D4B64E" w:rsidR="000B189B" w:rsidRDefault="000B189B" w:rsidP="000B189B">
      <w:pPr>
        <w:rPr>
          <w:b/>
          <w:bCs/>
          <w:i/>
          <w:iCs/>
          <w:sz w:val="22"/>
          <w:szCs w:val="22"/>
        </w:rPr>
      </w:pPr>
      <w:r>
        <w:rPr>
          <w:b/>
          <w:bCs/>
          <w:i/>
          <w:iCs/>
        </w:rPr>
        <w:t xml:space="preserve">Filming </w:t>
      </w:r>
      <w:r w:rsidR="008D6D1F">
        <w:rPr>
          <w:b/>
          <w:bCs/>
          <w:i/>
          <w:iCs/>
        </w:rPr>
        <w:br/>
      </w:r>
    </w:p>
    <w:p w14:paraId="0329E9B7" w14:textId="77777777" w:rsidR="000B189B" w:rsidRDefault="000B189B" w:rsidP="000B189B">
      <w:r>
        <w:t xml:space="preserve">Filming and Professional Photography needs to have prior approval. Please visit </w:t>
      </w:r>
      <w:hyperlink r:id="rId20" w:history="1">
        <w:r>
          <w:rPr>
            <w:rStyle w:val="Hyperlink"/>
          </w:rPr>
          <w:t>Photographing and Filming on Harvard Property - Media Relations</w:t>
        </w:r>
      </w:hyperlink>
      <w:r>
        <w:t xml:space="preserve"> for more information. </w:t>
      </w:r>
    </w:p>
    <w:p w14:paraId="5803274A" w14:textId="77777777" w:rsidR="000B189B" w:rsidRDefault="000B189B" w:rsidP="003F758D">
      <w:pPr>
        <w:pStyle w:val="Heading1"/>
      </w:pPr>
    </w:p>
    <w:p w14:paraId="7FA680C5" w14:textId="61356226" w:rsidR="003716CE" w:rsidRPr="00255D43" w:rsidRDefault="003716CE" w:rsidP="003F758D">
      <w:pPr>
        <w:pStyle w:val="Heading1"/>
      </w:pPr>
      <w:r w:rsidRPr="00255D43">
        <w:t>Heating and Cooling</w:t>
      </w:r>
      <w:bookmarkEnd w:id="9"/>
    </w:p>
    <w:p w14:paraId="31A6F91B" w14:textId="77777777" w:rsidR="00E00426" w:rsidRDefault="00E00426" w:rsidP="00255D43"/>
    <w:p w14:paraId="6DAF5E3E" w14:textId="7A97D46D" w:rsidR="00D77956" w:rsidRDefault="008067C6" w:rsidP="00255D43">
      <w:r w:rsidRPr="00255D43">
        <w:t>For the academic year</w:t>
      </w:r>
      <w:r w:rsidR="007E0D6A" w:rsidRPr="00255D43">
        <w:t xml:space="preserve"> all offices are programmed to heat up to </w:t>
      </w:r>
      <w:r w:rsidRPr="00255D43">
        <w:t>68</w:t>
      </w:r>
      <w:r w:rsidR="007E0D6A" w:rsidRPr="00255D43">
        <w:t>F and cool down to</w:t>
      </w:r>
      <w:r w:rsidRPr="00255D43">
        <w:t xml:space="preserve"> 7</w:t>
      </w:r>
      <w:r w:rsidR="00A81921">
        <w:t>6</w:t>
      </w:r>
      <w:r w:rsidRPr="00255D43">
        <w:t>F, during designated occupied hours.</w:t>
      </w:r>
      <w:r w:rsidR="00D77956" w:rsidRPr="00255D43">
        <w:t xml:space="preserve"> </w:t>
      </w:r>
    </w:p>
    <w:p w14:paraId="7BBF5DC4" w14:textId="77777777" w:rsidR="00DD6B9F" w:rsidRPr="00255D43" w:rsidRDefault="00DD6B9F" w:rsidP="00255D43"/>
    <w:p w14:paraId="777D221C" w14:textId="77777777" w:rsidR="00D77956" w:rsidRDefault="00D77956" w:rsidP="00255D43">
      <w:r w:rsidRPr="00255D43">
        <w:t xml:space="preserve">Exterior offices </w:t>
      </w:r>
      <w:r w:rsidR="008067C6" w:rsidRPr="00255D43">
        <w:t xml:space="preserve">(i.e., those with windows) </w:t>
      </w:r>
      <w:r w:rsidRPr="00255D43">
        <w:t xml:space="preserve">are heated and cooled by individual fan coil units. If you are in your office </w:t>
      </w:r>
      <w:r w:rsidR="008067C6" w:rsidRPr="00255D43">
        <w:t>outside designated hours and want to turn your fan coi</w:t>
      </w:r>
      <w:r w:rsidR="009B6CDE" w:rsidRPr="00255D43">
        <w:t>l on, p</w:t>
      </w:r>
      <w:r w:rsidR="008067C6" w:rsidRPr="00255D43">
        <w:t>r</w:t>
      </w:r>
      <w:r w:rsidR="009B6CDE" w:rsidRPr="00255D43">
        <w:t>e</w:t>
      </w:r>
      <w:r w:rsidR="008067C6" w:rsidRPr="00255D43">
        <w:t>ss and hold (for 5 seconds) the sun/moon button on your thermostat. The fan coil will then stay on for 2 hours</w:t>
      </w:r>
      <w:r w:rsidRPr="00255D43">
        <w:t>.</w:t>
      </w:r>
    </w:p>
    <w:p w14:paraId="16927A65" w14:textId="77777777" w:rsidR="00DD6B9F" w:rsidRPr="00255D43" w:rsidRDefault="00DD6B9F" w:rsidP="00255D43"/>
    <w:p w14:paraId="0C6E2FAA" w14:textId="77777777" w:rsidR="00D77956" w:rsidRDefault="00D77956" w:rsidP="00255D43">
      <w:r w:rsidRPr="00255D43">
        <w:t xml:space="preserve">Interior offices do </w:t>
      </w:r>
      <w:r w:rsidR="008067C6" w:rsidRPr="00255D43">
        <w:t xml:space="preserve">not </w:t>
      </w:r>
      <w:r w:rsidRPr="00255D43">
        <w:t xml:space="preserve">have individual fan coil units, but rely </w:t>
      </w:r>
      <w:r w:rsidR="008067C6" w:rsidRPr="00255D43">
        <w:t xml:space="preserve">solely </w:t>
      </w:r>
      <w:r w:rsidRPr="00255D43">
        <w:t>on the main building air handlers to provide</w:t>
      </w:r>
      <w:r w:rsidR="00D03DD8" w:rsidRPr="00255D43">
        <w:t xml:space="preserve"> conditione</w:t>
      </w:r>
      <w:r w:rsidR="008067C6" w:rsidRPr="00255D43">
        <w:t xml:space="preserve">d air. This is why the designated </w:t>
      </w:r>
      <w:r w:rsidR="00D03DD8" w:rsidRPr="00255D43">
        <w:t>times are defined more generously for interior offices</w:t>
      </w:r>
      <w:r w:rsidR="008067C6" w:rsidRPr="00255D43">
        <w:t xml:space="preserve"> during the Academic Year, see following: </w:t>
      </w:r>
    </w:p>
    <w:p w14:paraId="7A273E5B" w14:textId="77777777" w:rsidR="00DD6B9F" w:rsidRPr="00255D43" w:rsidRDefault="00DD6B9F" w:rsidP="00255D43"/>
    <w:p w14:paraId="4E9032B4" w14:textId="77777777" w:rsidR="008067C6" w:rsidRPr="00255D43" w:rsidRDefault="008067C6" w:rsidP="00255D43">
      <w:r w:rsidRPr="00255D43">
        <w:t>Exterior Offices: Mon</w:t>
      </w:r>
      <w:r w:rsidR="006C09AA" w:rsidRPr="00255D43">
        <w:t>day</w:t>
      </w:r>
      <w:r w:rsidRPr="00255D43">
        <w:t xml:space="preserve"> through Fri</w:t>
      </w:r>
      <w:r w:rsidR="006C09AA" w:rsidRPr="00255D43">
        <w:t>day</w:t>
      </w:r>
      <w:r w:rsidRPr="00255D43">
        <w:t>, 8:00 AM – 7:00PM</w:t>
      </w:r>
    </w:p>
    <w:p w14:paraId="0CF5F0CC" w14:textId="77777777" w:rsidR="008067C6" w:rsidRDefault="008067C6" w:rsidP="00255D43">
      <w:r w:rsidRPr="00255D43">
        <w:t xml:space="preserve">Interior Offices: </w:t>
      </w:r>
      <w:r w:rsidR="006C09AA" w:rsidRPr="00255D43">
        <w:t>Monday</w:t>
      </w:r>
      <w:r w:rsidRPr="00255D43">
        <w:t xml:space="preserve"> through Fri</w:t>
      </w:r>
      <w:r w:rsidR="006C09AA" w:rsidRPr="00255D43">
        <w:t>day</w:t>
      </w:r>
      <w:r w:rsidRPr="00255D43">
        <w:t>, 8:00 AM – 7:00 PM; Sat and Sun, 9:00 AM – 5:00 PM</w:t>
      </w:r>
    </w:p>
    <w:p w14:paraId="52236793" w14:textId="77777777" w:rsidR="00DD6B9F" w:rsidRPr="00255D43" w:rsidRDefault="00DD6B9F" w:rsidP="00255D43"/>
    <w:p w14:paraId="33494559" w14:textId="57C173FE" w:rsidR="008067C6" w:rsidRDefault="008067C6" w:rsidP="00255D43">
      <w:r w:rsidRPr="00255D43">
        <w:t>During the summer, the exterior offices are in unoccupied mode 24/7. To get cooling, you must press and hold (for 5 seconds) the sun/moon</w:t>
      </w:r>
      <w:r w:rsidR="00327B03">
        <w:t xml:space="preserve"> </w:t>
      </w:r>
      <w:r w:rsidRPr="00255D43">
        <w:t>button and the fan coi</w:t>
      </w:r>
      <w:r w:rsidR="0055691C" w:rsidRPr="00255D43">
        <w:t xml:space="preserve">l will then stay on for 4 hours; and the interior offices have air-conditioning </w:t>
      </w:r>
      <w:r w:rsidR="006C09AA" w:rsidRPr="00255D43">
        <w:t>Monday</w:t>
      </w:r>
      <w:r w:rsidR="0055691C" w:rsidRPr="00255D43">
        <w:t xml:space="preserve"> </w:t>
      </w:r>
      <w:r w:rsidR="006C09AA" w:rsidRPr="00255D43">
        <w:t>through</w:t>
      </w:r>
      <w:r w:rsidR="0055691C" w:rsidRPr="00255D43">
        <w:t xml:space="preserve"> </w:t>
      </w:r>
      <w:r w:rsidR="006C09AA" w:rsidRPr="00255D43">
        <w:t>Friday</w:t>
      </w:r>
      <w:r w:rsidR="00A459F2" w:rsidRPr="00255D43">
        <w:t>, 9:00 AM – 5:00 PM</w:t>
      </w:r>
      <w:r w:rsidR="0055691C" w:rsidRPr="00255D43">
        <w:t>.</w:t>
      </w:r>
    </w:p>
    <w:p w14:paraId="1CF64419" w14:textId="77777777" w:rsidR="004A1F1D" w:rsidRPr="00255D43" w:rsidRDefault="004A1F1D" w:rsidP="00255D43"/>
    <w:p w14:paraId="2E9F219D" w14:textId="10DA88F9" w:rsidR="008067C6" w:rsidRDefault="0055691C" w:rsidP="00255D43">
      <w:r w:rsidRPr="00255D43">
        <w:t xml:space="preserve">Please note: If you have a weekend or evening event, you may contact CGIS Building Operations at 617-495-9114 or </w:t>
      </w:r>
      <w:hyperlink r:id="rId21" w:history="1">
        <w:r w:rsidRPr="00255D43">
          <w:rPr>
            <w:rStyle w:val="Hyperlink"/>
          </w:rPr>
          <w:t>cgisroom@fas.harvard.edu</w:t>
        </w:r>
      </w:hyperlink>
      <w:r w:rsidRPr="00255D43">
        <w:t xml:space="preserve"> to arrange for heating or cooling during the event.</w:t>
      </w:r>
    </w:p>
    <w:p w14:paraId="29D95629" w14:textId="77777777" w:rsidR="004A1F1D" w:rsidRPr="00255D43" w:rsidRDefault="004A1F1D" w:rsidP="00255D43"/>
    <w:p w14:paraId="11CB195F" w14:textId="53C5BEE1" w:rsidR="003716CE" w:rsidRDefault="003716CE" w:rsidP="004A1F1D">
      <w:pPr>
        <w:pStyle w:val="Heading1"/>
      </w:pPr>
      <w:bookmarkStart w:id="10" w:name="_Toc85116414"/>
      <w:r w:rsidRPr="00255D43">
        <w:t>IT Support</w:t>
      </w:r>
      <w:bookmarkEnd w:id="10"/>
    </w:p>
    <w:p w14:paraId="6438957A" w14:textId="77777777" w:rsidR="00FC1930" w:rsidRPr="00FC1930" w:rsidRDefault="00FC1930" w:rsidP="00FC1930"/>
    <w:p w14:paraId="657F095A" w14:textId="77777777" w:rsidR="00FC1930" w:rsidRDefault="00FC1930" w:rsidP="00FC1930">
      <w:pPr>
        <w:rPr>
          <w:sz w:val="22"/>
          <w:szCs w:val="22"/>
        </w:rPr>
      </w:pPr>
      <w:r>
        <w:t xml:space="preserve">IQSS/HMDC Client Support Services provides local IT support to CGIS. We can be reached by phone at (617)-495-4734 or by email at </w:t>
      </w:r>
      <w:hyperlink r:id="rId22" w:history="1">
        <w:r>
          <w:rPr>
            <w:rStyle w:val="Hyperlink"/>
          </w:rPr>
          <w:t>help@iq.harvard.edu</w:t>
        </w:r>
      </w:hyperlink>
      <w:r w:rsidRPr="00FC1930">
        <w:t>.</w:t>
      </w:r>
      <w:r>
        <w:t xml:space="preserve"> For more details about all our services, please visit our website at </w:t>
      </w:r>
      <w:hyperlink r:id="rId23" w:history="1">
        <w:r>
          <w:rPr>
            <w:rStyle w:val="Hyperlink"/>
          </w:rPr>
          <w:t>https://iq.harvard.edu</w:t>
        </w:r>
      </w:hyperlink>
      <w:r>
        <w:t xml:space="preserve">  </w:t>
      </w:r>
    </w:p>
    <w:p w14:paraId="40D86B91" w14:textId="77777777" w:rsidR="00606322" w:rsidRPr="00255D43" w:rsidRDefault="00606322" w:rsidP="00255D43"/>
    <w:p w14:paraId="49A37204" w14:textId="77777777" w:rsidR="00A360CA" w:rsidRPr="00255D43" w:rsidRDefault="00A360CA" w:rsidP="004A1F1D">
      <w:pPr>
        <w:pStyle w:val="Heading1"/>
      </w:pPr>
      <w:bookmarkStart w:id="11" w:name="_Toc85116415"/>
      <w:r w:rsidRPr="00255D43">
        <w:t>Keys</w:t>
      </w:r>
      <w:r w:rsidR="00DB642F" w:rsidRPr="00255D43">
        <w:t xml:space="preserve"> – </w:t>
      </w:r>
      <w:r w:rsidRPr="00255D43">
        <w:t>Ordering</w:t>
      </w:r>
      <w:bookmarkEnd w:id="11"/>
    </w:p>
    <w:p w14:paraId="1E59E337" w14:textId="77777777" w:rsidR="0081472B" w:rsidRPr="00255D43" w:rsidRDefault="0081472B" w:rsidP="00255D43"/>
    <w:p w14:paraId="796E6DB3" w14:textId="3D857AB2" w:rsidR="003716CE" w:rsidRPr="00255D43" w:rsidRDefault="003716CE" w:rsidP="00255D43">
      <w:r w:rsidRPr="00255D43">
        <w:t>Requests for addition</w:t>
      </w:r>
      <w:r w:rsidR="009B6CDE" w:rsidRPr="00255D43">
        <w:t>al keys must be made through your</w:t>
      </w:r>
      <w:r w:rsidRPr="00255D43">
        <w:t xml:space="preserve"> </w:t>
      </w:r>
      <w:r w:rsidR="00870F2C" w:rsidRPr="00255D43">
        <w:t xml:space="preserve">CGIS </w:t>
      </w:r>
      <w:r w:rsidRPr="00255D43">
        <w:t>department</w:t>
      </w:r>
      <w:r w:rsidR="00870F2C" w:rsidRPr="00255D43">
        <w:t>/center</w:t>
      </w:r>
      <w:r w:rsidR="000C11A4" w:rsidRPr="00255D43">
        <w:t xml:space="preserve"> administrator via the online work order system </w:t>
      </w:r>
      <w:hyperlink r:id="rId24" w:history="1">
        <w:r w:rsidR="000C11A4" w:rsidRPr="004A1F1D">
          <w:rPr>
            <w:rStyle w:val="Hyperlink"/>
          </w:rPr>
          <w:t>PRESTO</w:t>
        </w:r>
      </w:hyperlink>
      <w:r w:rsidR="000C11A4" w:rsidRPr="00255D43">
        <w:t xml:space="preserve">.  </w:t>
      </w:r>
      <w:r w:rsidR="00A42ED6">
        <w:t xml:space="preserve">Please supply relevant key codes and room numbers whenever possible. </w:t>
      </w:r>
      <w:r w:rsidR="00C67A88">
        <w:t xml:space="preserve"> </w:t>
      </w:r>
      <w:r w:rsidR="00371556" w:rsidRPr="00255D43">
        <w:t>An email will be sent when keys are ready; ke</w:t>
      </w:r>
      <w:r w:rsidR="00D03DD8" w:rsidRPr="00255D43">
        <w:t>ys should be picked up at CGIS K</w:t>
      </w:r>
      <w:r w:rsidR="00371556" w:rsidRPr="00255D43">
        <w:t xml:space="preserve">051. </w:t>
      </w:r>
    </w:p>
    <w:p w14:paraId="1C735920" w14:textId="77777777" w:rsidR="009F544C" w:rsidRDefault="009F544C" w:rsidP="00255D43"/>
    <w:p w14:paraId="556F855E" w14:textId="77777777" w:rsidR="000E0E35" w:rsidRDefault="000E0E35" w:rsidP="00255D43"/>
    <w:p w14:paraId="1ABF9E5B" w14:textId="77777777" w:rsidR="000E0E35" w:rsidRPr="00255D43" w:rsidRDefault="000E0E35" w:rsidP="00255D43"/>
    <w:p w14:paraId="102EE616" w14:textId="77777777" w:rsidR="00FC2936" w:rsidRPr="00255D43" w:rsidRDefault="00FC2936" w:rsidP="00CE3DE3">
      <w:pPr>
        <w:pStyle w:val="Heading1"/>
      </w:pPr>
      <w:bookmarkStart w:id="12" w:name="_Toc85116416"/>
      <w:r w:rsidRPr="00255D43">
        <w:lastRenderedPageBreak/>
        <w:t>Lactation Room</w:t>
      </w:r>
      <w:bookmarkEnd w:id="12"/>
    </w:p>
    <w:p w14:paraId="23B5382A" w14:textId="77777777" w:rsidR="003371C3" w:rsidRDefault="003371C3" w:rsidP="00255D43"/>
    <w:p w14:paraId="1EBEB039" w14:textId="4CD9081D" w:rsidR="00367418" w:rsidRPr="00367418" w:rsidRDefault="00367418" w:rsidP="00367418">
      <w:r w:rsidRPr="00367418">
        <w:t>CGIS has a furnished, private, and secure room for use by lactating parents.</w:t>
      </w:r>
      <w:r>
        <w:t xml:space="preserve"> </w:t>
      </w:r>
      <w:r w:rsidRPr="00367418">
        <w:t>You can </w:t>
      </w:r>
      <w:hyperlink r:id="rId25" w:tooltip="Go to Lactation Support Webpage" w:history="1">
        <w:r w:rsidRPr="00367418">
          <w:rPr>
            <w:rStyle w:val="Hyperlink"/>
          </w:rPr>
          <w:t>register</w:t>
        </w:r>
      </w:hyperlink>
      <w:r w:rsidRPr="00367418">
        <w:t> to use this or any other campus lactation room through the Office of Work Life. </w:t>
      </w:r>
      <w:r>
        <w:t xml:space="preserve">If any questions or local assistance particular to CGIS is needed, please contact a CGIS Ops member at 617-495-9114. </w:t>
      </w:r>
    </w:p>
    <w:p w14:paraId="5DC4E0D8" w14:textId="77777777" w:rsidR="00FC2936" w:rsidRPr="003371C3" w:rsidRDefault="00FC2936" w:rsidP="00255D43"/>
    <w:p w14:paraId="64F2B65A" w14:textId="77777777" w:rsidR="003716CE" w:rsidRPr="003371C3" w:rsidRDefault="00C15CD4" w:rsidP="00CE3DE3">
      <w:pPr>
        <w:pStyle w:val="Heading1"/>
      </w:pPr>
      <w:bookmarkStart w:id="13" w:name="_Toc85116417"/>
      <w:bookmarkStart w:id="14" w:name="_Hlk85455867"/>
      <w:r w:rsidRPr="003371C3">
        <w:t>Loading Dock</w:t>
      </w:r>
      <w:r w:rsidR="006B70A8" w:rsidRPr="003371C3">
        <w:t xml:space="preserve"> – </w:t>
      </w:r>
      <w:r w:rsidR="003716CE" w:rsidRPr="003371C3">
        <w:t>Deliveries</w:t>
      </w:r>
      <w:bookmarkEnd w:id="13"/>
    </w:p>
    <w:p w14:paraId="4E4A8C83" w14:textId="77777777" w:rsidR="009F544C" w:rsidRPr="003371C3" w:rsidRDefault="009F544C" w:rsidP="00255D43"/>
    <w:p w14:paraId="1CFD540F" w14:textId="436E6988" w:rsidR="003716CE" w:rsidRPr="00255D43" w:rsidRDefault="00870F2C" w:rsidP="00255D43">
      <w:r w:rsidRPr="003371C3">
        <w:t xml:space="preserve">The </w:t>
      </w:r>
      <w:r w:rsidR="00C15CD4" w:rsidRPr="003371C3">
        <w:t>loading dock</w:t>
      </w:r>
      <w:r w:rsidR="00CD56BD">
        <w:t xml:space="preserve"> </w:t>
      </w:r>
      <w:r w:rsidR="00C15CD4" w:rsidRPr="003371C3">
        <w:t xml:space="preserve"> is open </w:t>
      </w:r>
      <w:r w:rsidR="00A459F2" w:rsidRPr="003371C3">
        <w:t xml:space="preserve">Monday through Friday, </w:t>
      </w:r>
      <w:r w:rsidR="00C15CD4" w:rsidRPr="003371C3">
        <w:t>7:00 AM – 2</w:t>
      </w:r>
      <w:r w:rsidR="006C09AA" w:rsidRPr="003371C3">
        <w:t>:00 PM</w:t>
      </w:r>
      <w:r w:rsidRPr="003371C3">
        <w:t xml:space="preserve">. </w:t>
      </w:r>
      <w:r w:rsidR="00CD6BAA">
        <w:t xml:space="preserve"> </w:t>
      </w:r>
      <w:r w:rsidR="00CD6BAA" w:rsidRPr="006425E7">
        <w:rPr>
          <w:b/>
          <w:bCs/>
          <w:sz w:val="28"/>
          <w:szCs w:val="28"/>
        </w:rPr>
        <w:t>Maximum height of vehicles entering is 12’6”.</w:t>
      </w:r>
      <w:r w:rsidR="00CD6BAA">
        <w:t xml:space="preserve">  </w:t>
      </w:r>
      <w:r w:rsidRPr="003371C3">
        <w:t>Activity in the loading dock and at the curb cutouts in front of Kn</w:t>
      </w:r>
      <w:r w:rsidR="00C15CD4" w:rsidRPr="003371C3">
        <w:t xml:space="preserve">afel </w:t>
      </w:r>
      <w:r w:rsidR="00A459F2" w:rsidRPr="003371C3">
        <w:t>is</w:t>
      </w:r>
      <w:r w:rsidR="00C15CD4" w:rsidRPr="003371C3">
        <w:t xml:space="preserve"> </w:t>
      </w:r>
      <w:r w:rsidR="006C09AA" w:rsidRPr="003371C3">
        <w:t>overseen and managed</w:t>
      </w:r>
      <w:r w:rsidR="00C15CD4" w:rsidRPr="003371C3">
        <w:t xml:space="preserve"> the </w:t>
      </w:r>
      <w:r w:rsidRPr="003371C3">
        <w:t xml:space="preserve">Loading Dock </w:t>
      </w:r>
      <w:r w:rsidR="00C15CD4" w:rsidRPr="003371C3">
        <w:t>Coordinator</w:t>
      </w:r>
      <w:r w:rsidRPr="003371C3">
        <w:t xml:space="preserve">, who is located in Knafel on the concourse level. If you have a special delivery or questions about the loading dock, please contact </w:t>
      </w:r>
      <w:r w:rsidR="00253EF7" w:rsidRPr="003371C3">
        <w:t>him</w:t>
      </w:r>
      <w:r w:rsidR="006C09AA" w:rsidRPr="003371C3">
        <w:t xml:space="preserve"> </w:t>
      </w:r>
      <w:r w:rsidRPr="003371C3">
        <w:t>at 617-495-8658.</w:t>
      </w:r>
    </w:p>
    <w:bookmarkEnd w:id="14"/>
    <w:p w14:paraId="3D8E8E74" w14:textId="77777777" w:rsidR="00C95C77" w:rsidRPr="00255D43" w:rsidRDefault="00C95C77" w:rsidP="00255D43"/>
    <w:p w14:paraId="20FBCB2A" w14:textId="78B6C97F" w:rsidR="003716CE" w:rsidRPr="00255D43" w:rsidRDefault="003716CE" w:rsidP="00CE3DE3">
      <w:pPr>
        <w:pStyle w:val="Heading1"/>
      </w:pPr>
      <w:bookmarkStart w:id="15" w:name="_Toc85116418"/>
      <w:r w:rsidRPr="00255D43">
        <w:t>Lock Out Policy</w:t>
      </w:r>
      <w:bookmarkEnd w:id="15"/>
    </w:p>
    <w:p w14:paraId="76ADC79F" w14:textId="77777777" w:rsidR="003716CE" w:rsidRPr="00255D43" w:rsidRDefault="003716CE" w:rsidP="00255D43"/>
    <w:p w14:paraId="03D015E7" w14:textId="77777777" w:rsidR="00606322" w:rsidRPr="00255D43" w:rsidRDefault="006C09AA" w:rsidP="00255D43">
      <w:r w:rsidRPr="00255D43">
        <w:t>If you are locked out of your office during re</w:t>
      </w:r>
      <w:r w:rsidR="00870F2C" w:rsidRPr="00255D43">
        <w:t>gular business hours, contact CGIS Building Operations at 617-</w:t>
      </w:r>
      <w:r w:rsidRPr="00255D43">
        <w:t>495-9114</w:t>
      </w:r>
      <w:r w:rsidR="00870F2C" w:rsidRPr="00255D43">
        <w:t>. After hours, contact the security guard or call the Control Center at 617-495-5560.</w:t>
      </w:r>
    </w:p>
    <w:p w14:paraId="60E4EB33" w14:textId="77777777" w:rsidR="00C95C77" w:rsidRPr="00255D43" w:rsidRDefault="00C95C77" w:rsidP="00255D43"/>
    <w:p w14:paraId="491FEAC7" w14:textId="77777777" w:rsidR="003716CE" w:rsidRPr="00255D43" w:rsidRDefault="003716CE" w:rsidP="003539CD">
      <w:pPr>
        <w:pStyle w:val="Heading1"/>
      </w:pPr>
      <w:bookmarkStart w:id="16" w:name="_Toc85116419"/>
      <w:r w:rsidRPr="00255D43">
        <w:t>Lost and Found</w:t>
      </w:r>
      <w:bookmarkEnd w:id="16"/>
    </w:p>
    <w:p w14:paraId="687EB9AB" w14:textId="77777777" w:rsidR="003716CE" w:rsidRPr="00255D43" w:rsidRDefault="003716CE" w:rsidP="00255D43"/>
    <w:p w14:paraId="60A5CC1B" w14:textId="77777777" w:rsidR="00A459F2" w:rsidRPr="00255D43" w:rsidRDefault="00870F2C" w:rsidP="00255D43">
      <w:r w:rsidRPr="00255D43">
        <w:t xml:space="preserve">Please bring any found objects </w:t>
      </w:r>
      <w:r w:rsidR="0062273B" w:rsidRPr="00255D43">
        <w:t>to CGIS Building Operations in K</w:t>
      </w:r>
      <w:r w:rsidRPr="00255D43">
        <w:t>051</w:t>
      </w:r>
      <w:r w:rsidR="00253EF7" w:rsidRPr="00255D43">
        <w:t>.</w:t>
      </w:r>
    </w:p>
    <w:p w14:paraId="539412BB" w14:textId="77777777" w:rsidR="00A459F2" w:rsidRPr="00255D43" w:rsidRDefault="00A459F2" w:rsidP="00255D43"/>
    <w:p w14:paraId="729F717D" w14:textId="365135DD" w:rsidR="00CB193B" w:rsidRPr="00255D43" w:rsidRDefault="00A459F2" w:rsidP="00255D43">
      <w:r w:rsidRPr="00255D43">
        <w:t>If you have lost an item and would like to report it or see if it has been found, please contact us at</w:t>
      </w:r>
      <w:r w:rsidR="006C09AA" w:rsidRPr="00255D43">
        <w:t xml:space="preserve"> 617-495-9114 or </w:t>
      </w:r>
      <w:hyperlink r:id="rId26" w:history="1">
        <w:r w:rsidRPr="00255D43">
          <w:rPr>
            <w:rStyle w:val="Hyperlink"/>
          </w:rPr>
          <w:t>cgisroom@fas.harvard.edu</w:t>
        </w:r>
      </w:hyperlink>
      <w:r w:rsidRPr="00255D43">
        <w:t>, or stop by our office anytime during regular business hours (Monday through Friday, 8:00 AM – 5:00 PM).</w:t>
      </w:r>
    </w:p>
    <w:p w14:paraId="69D1B547" w14:textId="77777777" w:rsidR="00427573" w:rsidRPr="00255D43" w:rsidRDefault="00427573" w:rsidP="00255D43"/>
    <w:p w14:paraId="2D246226" w14:textId="77777777" w:rsidR="00427573" w:rsidRPr="00255D43" w:rsidRDefault="00427573" w:rsidP="00255D43">
      <w:r w:rsidRPr="00255D43">
        <w:t>At end</w:t>
      </w:r>
      <w:r w:rsidR="00BE58E3">
        <w:t xml:space="preserve"> of the semester</w:t>
      </w:r>
      <w:r w:rsidRPr="00255D43">
        <w:t xml:space="preserve"> any items still in our care </w:t>
      </w:r>
      <w:r w:rsidR="000F254B" w:rsidRPr="00255D43">
        <w:t>will be</w:t>
      </w:r>
      <w:r w:rsidRPr="00255D43">
        <w:t xml:space="preserve"> donated to </w:t>
      </w:r>
      <w:r w:rsidR="00253EF7" w:rsidRPr="00255D43">
        <w:t>the Harvard Recycling Office.</w:t>
      </w:r>
    </w:p>
    <w:p w14:paraId="67D62139" w14:textId="77777777" w:rsidR="00A459F2" w:rsidRPr="00255D43" w:rsidRDefault="00A459F2" w:rsidP="00255D43"/>
    <w:p w14:paraId="1CC5643F" w14:textId="7E5983C5" w:rsidR="003716CE" w:rsidRDefault="003716CE" w:rsidP="003539CD">
      <w:pPr>
        <w:pStyle w:val="Heading1"/>
      </w:pPr>
      <w:bookmarkStart w:id="17" w:name="_Toc85116420"/>
      <w:r w:rsidRPr="00255D43">
        <w:t>Mail</w:t>
      </w:r>
      <w:bookmarkEnd w:id="17"/>
    </w:p>
    <w:p w14:paraId="50708247" w14:textId="77777777" w:rsidR="0033214B" w:rsidRPr="0033214B" w:rsidRDefault="0033214B" w:rsidP="0033214B"/>
    <w:p w14:paraId="2B2D63DC" w14:textId="0742C38D" w:rsidR="00434750" w:rsidRPr="00CD6BAA" w:rsidRDefault="00434750" w:rsidP="00255D43">
      <w:bookmarkStart w:id="18" w:name="_Hlk85455900"/>
      <w:r w:rsidRPr="00CD6BAA">
        <w:t>Incoming mail is delivered to the central mail room in Knafel three times a day (Monday through Friday) at 9:15 AM, 11:00 AM, and 2:00 PM, and is then distributed to the department mail centers consistent with the following schedule:</w:t>
      </w:r>
    </w:p>
    <w:p w14:paraId="075CCAA3" w14:textId="77777777" w:rsidR="00434750" w:rsidRPr="00CD6BAA" w:rsidRDefault="00434750" w:rsidP="00255D43"/>
    <w:p w14:paraId="0DD68F48" w14:textId="77777777" w:rsidR="00434750" w:rsidRPr="00CD6BAA" w:rsidRDefault="00434750" w:rsidP="00255D43">
      <w:r w:rsidRPr="00CD6BAA">
        <w:t>10:30am-11:00am          </w:t>
      </w:r>
      <w:r w:rsidR="007E3DB2" w:rsidRPr="00CD6BAA">
        <w:t>  Delivery/Pick-up</w:t>
      </w:r>
      <w:r w:rsidR="007E3DB2" w:rsidRPr="00CD6BAA">
        <w:tab/>
      </w:r>
      <w:r w:rsidR="007E3DB2" w:rsidRPr="00CD6BAA">
        <w:tab/>
      </w:r>
      <w:r w:rsidRPr="00CD6BAA">
        <w:t>CGIS North/South</w:t>
      </w:r>
    </w:p>
    <w:p w14:paraId="7B437C3E" w14:textId="77777777" w:rsidR="00434750" w:rsidRPr="00CD6BAA" w:rsidRDefault="00434750" w:rsidP="00255D43">
      <w:r w:rsidRPr="00CD6BAA">
        <w:tab/>
      </w:r>
      <w:r w:rsidR="007E3DB2" w:rsidRPr="00CD6BAA">
        <w:tab/>
      </w:r>
      <w:r w:rsidR="007E3DB2" w:rsidRPr="00CD6BAA">
        <w:tab/>
      </w:r>
      <w:r w:rsidR="007E3DB2" w:rsidRPr="00CD6BAA">
        <w:tab/>
      </w:r>
      <w:r w:rsidR="007E3DB2" w:rsidRPr="00CD6BAA">
        <w:tab/>
      </w:r>
      <w:r w:rsidR="007E3DB2" w:rsidRPr="00CD6BAA">
        <w:tab/>
      </w:r>
      <w:r w:rsidR="007E3DB2" w:rsidRPr="00CD6BAA">
        <w:tab/>
      </w:r>
      <w:r w:rsidRPr="00CD6BAA">
        <w:t>61 Kirkland St.</w:t>
      </w:r>
    </w:p>
    <w:p w14:paraId="6702547A" w14:textId="77777777" w:rsidR="00434750" w:rsidRPr="00CD6BAA" w:rsidRDefault="00434750" w:rsidP="00255D43">
      <w:r w:rsidRPr="00CD6BAA">
        <w:t>1:30pm-2:30pm              </w:t>
      </w:r>
      <w:r w:rsidR="007E3DB2" w:rsidRPr="00CD6BAA">
        <w:t>  Delivery/Pick-up</w:t>
      </w:r>
      <w:r w:rsidR="007E3DB2" w:rsidRPr="00CD6BAA">
        <w:tab/>
      </w:r>
      <w:r w:rsidR="007E3DB2" w:rsidRPr="00CD6BAA">
        <w:tab/>
      </w:r>
      <w:r w:rsidRPr="00CD6BAA">
        <w:t>CGIS North/South</w:t>
      </w:r>
    </w:p>
    <w:p w14:paraId="5F6FB332" w14:textId="77777777" w:rsidR="00434750" w:rsidRPr="00CD6BAA" w:rsidRDefault="00434750" w:rsidP="00255D43">
      <w:r w:rsidRPr="00CD6BAA">
        <w:t>                                                                                    17 Sumner St.</w:t>
      </w:r>
    </w:p>
    <w:p w14:paraId="5B3A6E10" w14:textId="77777777" w:rsidR="00434750" w:rsidRPr="00CD6BAA" w:rsidRDefault="00434750" w:rsidP="00255D43">
      <w:r w:rsidRPr="00CD6BAA">
        <w:t>                                                                                    34 Kirkland St.</w:t>
      </w:r>
    </w:p>
    <w:p w14:paraId="6B9D410A" w14:textId="77777777" w:rsidR="00434750" w:rsidRPr="00CD6BAA" w:rsidRDefault="00434750" w:rsidP="00255D43">
      <w:r w:rsidRPr="00CD6BAA">
        <w:t>                                                                                    38 Kirkland St.</w:t>
      </w:r>
    </w:p>
    <w:p w14:paraId="0AD505B0" w14:textId="77777777" w:rsidR="00434750" w:rsidRPr="00CD6BAA" w:rsidRDefault="00434750" w:rsidP="00255D43">
      <w:r w:rsidRPr="00CD6BAA">
        <w:t>2:30pm-3:30pm                Parcel Drop-off                 William James Hall</w:t>
      </w:r>
    </w:p>
    <w:p w14:paraId="2947D787" w14:textId="77777777" w:rsidR="00434750" w:rsidRPr="00CD6BAA" w:rsidRDefault="00434750" w:rsidP="00255D43">
      <w:r w:rsidRPr="00CD6BAA">
        <w:t>                                          Delivery/Pick-up         </w:t>
      </w:r>
      <w:r w:rsidR="00952C96" w:rsidRPr="00CD6BAA">
        <w:t xml:space="preserve">      </w:t>
      </w:r>
      <w:r w:rsidRPr="00CD6BAA">
        <w:t>61 Kirkland St. (last of day)</w:t>
      </w:r>
    </w:p>
    <w:p w14:paraId="44241E6C" w14:textId="77777777" w:rsidR="00434750" w:rsidRPr="00CD6BAA" w:rsidRDefault="00434750" w:rsidP="00255D43">
      <w:r w:rsidRPr="00CD6BAA">
        <w:lastRenderedPageBreak/>
        <w:t>4:00pm-4:30pm                Pick-up                              CGIS North/South</w:t>
      </w:r>
    </w:p>
    <w:p w14:paraId="38B000E8" w14:textId="77777777" w:rsidR="00434750" w:rsidRPr="00CD6BAA" w:rsidRDefault="00434750" w:rsidP="00255D43"/>
    <w:p w14:paraId="531F9ECB" w14:textId="77777777" w:rsidR="00434750" w:rsidRPr="00CD6BAA" w:rsidRDefault="00434750" w:rsidP="00255D43">
      <w:r w:rsidRPr="00CD6BAA">
        <w:t>8:30am (next day)           HUMS pick-up of previous day’s 4</w:t>
      </w:r>
      <w:r w:rsidR="000B3F40" w:rsidRPr="00CD6BAA">
        <w:t xml:space="preserve"> </w:t>
      </w:r>
      <w:r w:rsidRPr="00CD6BAA">
        <w:t>pm items.</w:t>
      </w:r>
    </w:p>
    <w:p w14:paraId="7F1BBBC4" w14:textId="77777777" w:rsidR="00434750" w:rsidRPr="00CD6BAA" w:rsidRDefault="00434750" w:rsidP="00255D43"/>
    <w:p w14:paraId="65FF4F3A" w14:textId="77777777" w:rsidR="00434750" w:rsidRPr="00CD6BAA" w:rsidRDefault="00434750" w:rsidP="00255D43">
      <w:r w:rsidRPr="00CD6BAA">
        <w:t xml:space="preserve">Outgoing mail is picked up from each departmental mail center at the time of delivery or can be dropped off at the central mail room in CGIS Knafel (concourse level). </w:t>
      </w:r>
    </w:p>
    <w:p w14:paraId="0E8F5C2F" w14:textId="77777777" w:rsidR="00434750" w:rsidRPr="00CD6BAA" w:rsidRDefault="00434750" w:rsidP="00255D43"/>
    <w:p w14:paraId="2CD03112" w14:textId="77777777" w:rsidR="00434750" w:rsidRPr="00255D43" w:rsidRDefault="00434750" w:rsidP="00255D43">
      <w:r w:rsidRPr="00CD6BAA">
        <w:t>St. Clair Lowe, the mail coordinator, also performs a daily courier route (e.g., to Smith Campus Center, 61 Kirkland Street, etc.). All mail going to Smith Campus Center is logged and signed for when delivered to the addressee. Courier routes can be tailored, if necessary, to meet departmental needs.  Below are some examples of the proper way incoming packages should be addressed to ensure receipt:</w:t>
      </w:r>
    </w:p>
    <w:p w14:paraId="49F749A5" w14:textId="77777777" w:rsidR="00870F2C" w:rsidRPr="00255D43" w:rsidRDefault="00870F2C" w:rsidP="00255D43"/>
    <w:p w14:paraId="2ED10B12" w14:textId="77777777" w:rsidR="008D70FC" w:rsidRPr="00CD6BAA" w:rsidRDefault="003B56D6" w:rsidP="00255D43">
      <w:r>
        <w:br w:type="page"/>
      </w:r>
      <w:r w:rsidR="00870F2C" w:rsidRPr="00CD6BAA">
        <w:lastRenderedPageBreak/>
        <w:t>Jane Smith</w:t>
      </w:r>
      <w:r w:rsidR="008D70FC" w:rsidRPr="00CD6BAA">
        <w:tab/>
      </w:r>
      <w:r w:rsidR="008D70FC" w:rsidRPr="00CD6BAA">
        <w:tab/>
      </w:r>
      <w:r w:rsidR="008D70FC" w:rsidRPr="00CD6BAA">
        <w:tab/>
      </w:r>
      <w:r w:rsidR="009F544C" w:rsidRPr="00CD6BAA">
        <w:tab/>
      </w:r>
    </w:p>
    <w:p w14:paraId="24A279FF" w14:textId="77777777" w:rsidR="000F254B" w:rsidRPr="00CD6BAA" w:rsidRDefault="008D70FC" w:rsidP="00255D43">
      <w:r w:rsidRPr="00CD6BAA">
        <w:t>Government Department</w:t>
      </w:r>
      <w:r w:rsidRPr="00CD6BAA">
        <w:tab/>
      </w:r>
      <w:r w:rsidR="009F544C" w:rsidRPr="00CD6BAA">
        <w:tab/>
      </w:r>
    </w:p>
    <w:p w14:paraId="082EF7EB" w14:textId="77777777" w:rsidR="000F254B" w:rsidRPr="00CD6BAA" w:rsidRDefault="00B05DF2" w:rsidP="00255D43">
      <w:r w:rsidRPr="00CD6BAA">
        <w:t xml:space="preserve">CGIS </w:t>
      </w:r>
      <w:r w:rsidR="008D70FC" w:rsidRPr="00CD6BAA">
        <w:t>Knafel Building</w:t>
      </w:r>
      <w:r w:rsidR="008D70FC" w:rsidRPr="00CD6BAA">
        <w:tab/>
      </w:r>
    </w:p>
    <w:p w14:paraId="0CE9A267" w14:textId="77777777" w:rsidR="000F254B" w:rsidRPr="00CD6BAA" w:rsidRDefault="000F254B" w:rsidP="00255D43">
      <w:r w:rsidRPr="00CD6BAA">
        <w:t>1737 Cambridge Street</w:t>
      </w:r>
    </w:p>
    <w:p w14:paraId="7A080D73" w14:textId="77777777" w:rsidR="000F254B" w:rsidRPr="00CD6BAA" w:rsidRDefault="000F254B" w:rsidP="00255D43">
      <w:r w:rsidRPr="00CD6BAA">
        <w:t>Cambridge, MA 02138</w:t>
      </w:r>
    </w:p>
    <w:p w14:paraId="21F8F249" w14:textId="77777777" w:rsidR="000F254B" w:rsidRPr="00CD6BAA" w:rsidRDefault="000F254B" w:rsidP="00255D43"/>
    <w:p w14:paraId="66739796" w14:textId="77777777" w:rsidR="000F254B" w:rsidRPr="00CD6BAA" w:rsidRDefault="000F254B" w:rsidP="00255D43">
      <w:r w:rsidRPr="00CD6BAA">
        <w:t>John Doe</w:t>
      </w:r>
    </w:p>
    <w:p w14:paraId="7B8B30C0" w14:textId="77777777" w:rsidR="000F254B" w:rsidRPr="00CD6BAA" w:rsidRDefault="000F254B" w:rsidP="00255D43">
      <w:r w:rsidRPr="00CD6BAA">
        <w:t>Asia Center</w:t>
      </w:r>
    </w:p>
    <w:p w14:paraId="25DA3F18" w14:textId="77777777" w:rsidR="000F254B" w:rsidRPr="00CD6BAA" w:rsidRDefault="00B05DF2" w:rsidP="00255D43">
      <w:r w:rsidRPr="00CD6BAA">
        <w:t xml:space="preserve">CGIS </w:t>
      </w:r>
      <w:r w:rsidR="008D70FC" w:rsidRPr="00CD6BAA">
        <w:t>South Building</w:t>
      </w:r>
      <w:r w:rsidR="008D70FC" w:rsidRPr="00CD6BAA">
        <w:tab/>
      </w:r>
      <w:r w:rsidR="008D70FC" w:rsidRPr="00CD6BAA">
        <w:tab/>
      </w:r>
    </w:p>
    <w:p w14:paraId="40B3539C" w14:textId="77777777" w:rsidR="000F254B" w:rsidRPr="00CD6BAA" w:rsidRDefault="008B7B6E" w:rsidP="00255D43">
      <w:r w:rsidRPr="00CD6BAA">
        <w:t>1730 Cambridge St.</w:t>
      </w:r>
      <w:r w:rsidR="008D70FC" w:rsidRPr="00CD6BAA">
        <w:tab/>
      </w:r>
      <w:r w:rsidR="008D70FC" w:rsidRPr="00CD6BAA">
        <w:tab/>
      </w:r>
    </w:p>
    <w:p w14:paraId="3A9B63FC" w14:textId="77777777" w:rsidR="008D70FC" w:rsidRPr="00CD6BAA" w:rsidRDefault="008D70FC" w:rsidP="00255D43">
      <w:r w:rsidRPr="00CD6BAA">
        <w:t>Cambridge,</w:t>
      </w:r>
      <w:r w:rsidR="009F544C" w:rsidRPr="00CD6BAA">
        <w:t xml:space="preserve"> M</w:t>
      </w:r>
      <w:r w:rsidRPr="00CD6BAA">
        <w:t>A 02138</w:t>
      </w:r>
    </w:p>
    <w:p w14:paraId="76578BFE" w14:textId="77777777" w:rsidR="008D70FC" w:rsidRPr="00CD6BAA" w:rsidRDefault="008D70FC" w:rsidP="00255D43"/>
    <w:p w14:paraId="17A27A20" w14:textId="77777777" w:rsidR="008D70FC" w:rsidRPr="00CD6BAA" w:rsidRDefault="000F254B" w:rsidP="00255D43">
      <w:r w:rsidRPr="00CD6BAA">
        <w:t>Jane Smith</w:t>
      </w:r>
    </w:p>
    <w:p w14:paraId="4F33D200" w14:textId="77777777" w:rsidR="008D70FC" w:rsidRPr="00CD6BAA" w:rsidRDefault="008D70FC" w:rsidP="00255D43">
      <w:r w:rsidRPr="00CD6BAA">
        <w:t>WCFIA</w:t>
      </w:r>
    </w:p>
    <w:p w14:paraId="120C2292" w14:textId="77777777" w:rsidR="008D70FC" w:rsidRPr="00CD6BAA" w:rsidRDefault="000F254B" w:rsidP="00255D43">
      <w:r w:rsidRPr="00CD6BAA">
        <w:t>CGIS East</w:t>
      </w:r>
    </w:p>
    <w:p w14:paraId="7696E2F9" w14:textId="77777777" w:rsidR="000F254B" w:rsidRPr="00CD6BAA" w:rsidRDefault="008B7B6E" w:rsidP="00255D43">
      <w:r w:rsidRPr="00CD6BAA">
        <w:t>1727 Cambridge St.</w:t>
      </w:r>
    </w:p>
    <w:p w14:paraId="158E638B" w14:textId="77777777" w:rsidR="008D70FC" w:rsidRPr="00CD6BAA" w:rsidRDefault="008D70FC" w:rsidP="00255D43">
      <w:r w:rsidRPr="00CD6BAA">
        <w:t>Cambridge, MA 02138</w:t>
      </w:r>
    </w:p>
    <w:p w14:paraId="128D935B" w14:textId="77777777" w:rsidR="008D70FC" w:rsidRPr="00CD6BAA" w:rsidRDefault="008D70FC" w:rsidP="00255D43"/>
    <w:p w14:paraId="5C5AC4F3" w14:textId="77777777" w:rsidR="000F254B" w:rsidRPr="00CD6BAA" w:rsidRDefault="000F254B" w:rsidP="00255D43">
      <w:r w:rsidRPr="00CD6BAA">
        <w:t>Jane Smith**</w:t>
      </w:r>
    </w:p>
    <w:p w14:paraId="214295A4" w14:textId="77777777" w:rsidR="000F254B" w:rsidRPr="00CD6BAA" w:rsidRDefault="000F254B" w:rsidP="00255D43">
      <w:r w:rsidRPr="00CD6BAA">
        <w:t>WCFIA</w:t>
      </w:r>
    </w:p>
    <w:p w14:paraId="1273759E" w14:textId="77777777" w:rsidR="000F254B" w:rsidRPr="00CD6BAA" w:rsidRDefault="008B7B6E" w:rsidP="00255D43">
      <w:r w:rsidRPr="00CD6BAA">
        <w:t>61 Kirkland St.</w:t>
      </w:r>
    </w:p>
    <w:p w14:paraId="7273FB59" w14:textId="77777777" w:rsidR="000F254B" w:rsidRPr="00CD6BAA" w:rsidRDefault="000F254B" w:rsidP="00255D43">
      <w:r w:rsidRPr="00CD6BAA">
        <w:t>Cambridge, MA 02138</w:t>
      </w:r>
    </w:p>
    <w:p w14:paraId="667E7413" w14:textId="77777777" w:rsidR="000F254B" w:rsidRPr="00CD6BAA" w:rsidRDefault="000F254B" w:rsidP="00255D43"/>
    <w:p w14:paraId="1C37E8BA" w14:textId="77777777" w:rsidR="008D70FC" w:rsidRPr="00CD6BAA" w:rsidRDefault="001606CD" w:rsidP="00255D43">
      <w:r w:rsidRPr="00CD6BAA">
        <w:t>**</w:t>
      </w:r>
      <w:r w:rsidR="008D70FC" w:rsidRPr="00CD6BAA">
        <w:t>17 Sumner</w:t>
      </w:r>
      <w:r w:rsidRPr="00CD6BAA">
        <w:t xml:space="preserve"> Rd.</w:t>
      </w:r>
      <w:r w:rsidR="008D70FC" w:rsidRPr="00CD6BAA">
        <w:t>, 34 Kirkland</w:t>
      </w:r>
      <w:r w:rsidRPr="00CD6BAA">
        <w:t xml:space="preserve"> St. and 38 Kirkland St. should use the same address format as </w:t>
      </w:r>
    </w:p>
    <w:p w14:paraId="27E7E9A9" w14:textId="77777777" w:rsidR="001606CD" w:rsidRPr="00255D43" w:rsidRDefault="001606CD" w:rsidP="00255D43">
      <w:r w:rsidRPr="00CD6BAA">
        <w:t xml:space="preserve">    61 Kirkland St.</w:t>
      </w:r>
    </w:p>
    <w:bookmarkEnd w:id="18"/>
    <w:p w14:paraId="06FBB3D1" w14:textId="77777777" w:rsidR="00583BE4" w:rsidRPr="00255D43" w:rsidRDefault="00583BE4" w:rsidP="00255D43"/>
    <w:p w14:paraId="012E0DFB" w14:textId="77777777" w:rsidR="003716CE" w:rsidRPr="00255D43" w:rsidRDefault="003716CE" w:rsidP="003539CD">
      <w:pPr>
        <w:pStyle w:val="Heading1"/>
      </w:pPr>
      <w:bookmarkStart w:id="19" w:name="_Toc85116421"/>
      <w:r w:rsidRPr="00255D43">
        <w:t>Maintenance Requests</w:t>
      </w:r>
      <w:bookmarkEnd w:id="19"/>
    </w:p>
    <w:p w14:paraId="5EDAFA5F" w14:textId="77777777" w:rsidR="003716CE" w:rsidRPr="00255D43" w:rsidRDefault="003716CE" w:rsidP="00255D43"/>
    <w:p w14:paraId="11C40474" w14:textId="648C42B7" w:rsidR="003716CE" w:rsidRPr="00255D43" w:rsidRDefault="00870F2C" w:rsidP="00255D43">
      <w:r w:rsidRPr="00255D43">
        <w:t xml:space="preserve">Routine maintenance requests should be made via the FAS Physical Resources daily maintenance work order page </w:t>
      </w:r>
      <w:hyperlink r:id="rId27" w:history="1">
        <w:r w:rsidR="00923501" w:rsidRPr="00255D43">
          <w:rPr>
            <w:rStyle w:val="Hyperlink"/>
          </w:rPr>
          <w:t>PRESTO</w:t>
        </w:r>
      </w:hyperlink>
      <w:r w:rsidRPr="00255D43">
        <w:t>.</w:t>
      </w:r>
      <w:r w:rsidR="009B4F7C">
        <w:t xml:space="preserve"> </w:t>
      </w:r>
      <w:r w:rsidRPr="00255D43">
        <w:t xml:space="preserve"> Any emergency requests should be called into the Control Center at 617-495-5560.</w:t>
      </w:r>
    </w:p>
    <w:p w14:paraId="27EB9156" w14:textId="77777777" w:rsidR="00CB4CFB" w:rsidRPr="00255D43" w:rsidRDefault="00CB4CFB" w:rsidP="00255D43"/>
    <w:p w14:paraId="133356C1" w14:textId="77777777" w:rsidR="003716CE" w:rsidRDefault="003716CE" w:rsidP="003539CD">
      <w:pPr>
        <w:pStyle w:val="Heading1"/>
      </w:pPr>
      <w:bookmarkStart w:id="20" w:name="_Toc85116422"/>
      <w:r w:rsidRPr="00255D43">
        <w:t>Meeting Room</w:t>
      </w:r>
      <w:r w:rsidR="00A360CA" w:rsidRPr="00255D43">
        <w:t>s</w:t>
      </w:r>
      <w:r w:rsidR="00DB642F" w:rsidRPr="00255D43">
        <w:t xml:space="preserve"> – </w:t>
      </w:r>
      <w:r w:rsidRPr="00255D43">
        <w:t>Scheduling</w:t>
      </w:r>
      <w:bookmarkEnd w:id="20"/>
    </w:p>
    <w:p w14:paraId="3393DAAB" w14:textId="77777777" w:rsidR="00B17D08" w:rsidRPr="00255D43" w:rsidRDefault="00B17D08" w:rsidP="00255D43"/>
    <w:p w14:paraId="7974E1B2" w14:textId="73E841BE" w:rsidR="00D0200F" w:rsidRDefault="00870F2C" w:rsidP="00255D43">
      <w:r w:rsidRPr="00255D43">
        <w:t>The Office of the Registrar (617-495-1541</w:t>
      </w:r>
      <w:r w:rsidR="00923501" w:rsidRPr="00255D43">
        <w:t xml:space="preserve"> or </w:t>
      </w:r>
      <w:hyperlink r:id="rId28" w:history="1">
        <w:r w:rsidR="00CB3AF2" w:rsidRPr="00B94D51">
          <w:rPr>
            <w:rStyle w:val="Hyperlink"/>
          </w:rPr>
          <w:t>classrooms@fas.harvard.edu</w:t>
        </w:r>
      </w:hyperlink>
      <w:r w:rsidRPr="00255D43">
        <w:t xml:space="preserve">) has scheduling authority over most of the public teaching space </w:t>
      </w:r>
      <w:r w:rsidR="00D0200F" w:rsidRPr="00255D43">
        <w:t>Monday through Friday</w:t>
      </w:r>
      <w:r w:rsidRPr="00255D43">
        <w:t xml:space="preserve">, </w:t>
      </w:r>
      <w:r w:rsidR="00D0200F" w:rsidRPr="00255D43">
        <w:t xml:space="preserve">9:00 AM – 10:00 PM, </w:t>
      </w:r>
      <w:r w:rsidRPr="00255D43">
        <w:t xml:space="preserve">with a few exceptions. </w:t>
      </w:r>
      <w:r w:rsidR="00D0200F" w:rsidRPr="00255D43">
        <w:t>When scheduling rooms, they</w:t>
      </w:r>
      <w:r w:rsidRPr="00255D43">
        <w:t xml:space="preserve"> give first priority to courses taught by Government </w:t>
      </w:r>
      <w:r w:rsidR="0062273B" w:rsidRPr="00255D43">
        <w:t xml:space="preserve">and History </w:t>
      </w:r>
      <w:r w:rsidRPr="00255D43">
        <w:t>faculty and other faculty with offices in CGIS.</w:t>
      </w:r>
      <w:r w:rsidR="001C7857">
        <w:t xml:space="preserve">  </w:t>
      </w:r>
      <w:r w:rsidR="00D0200F" w:rsidRPr="00255D43">
        <w:t>The T</w:t>
      </w:r>
      <w:r w:rsidR="00F164AD" w:rsidRPr="00255D43">
        <w:t>eaching Fellow (TF) meeting rooms (</w:t>
      </w:r>
      <w:r w:rsidR="009B6CDE" w:rsidRPr="00255D43">
        <w:t>S0</w:t>
      </w:r>
      <w:r w:rsidR="0062273B" w:rsidRPr="00255D43">
        <w:t>0</w:t>
      </w:r>
      <w:r w:rsidR="009B6CDE" w:rsidRPr="00255D43">
        <w:t>2</w:t>
      </w:r>
      <w:r w:rsidR="0062273B" w:rsidRPr="00255D43">
        <w:t>A, S00</w:t>
      </w:r>
      <w:r w:rsidR="009B6CDE" w:rsidRPr="00255D43">
        <w:t>2</w:t>
      </w:r>
      <w:r w:rsidR="0062273B" w:rsidRPr="00255D43">
        <w:t>B, and S00</w:t>
      </w:r>
      <w:r w:rsidR="009B6CDE" w:rsidRPr="00255D43">
        <w:t>2</w:t>
      </w:r>
      <w:r w:rsidR="0062273B" w:rsidRPr="00255D43">
        <w:t>C</w:t>
      </w:r>
      <w:r w:rsidR="00F164AD" w:rsidRPr="00255D43">
        <w:t xml:space="preserve">) in the </w:t>
      </w:r>
      <w:r w:rsidR="0062273B" w:rsidRPr="00255D43">
        <w:t>sou</w:t>
      </w:r>
      <w:r w:rsidR="00F164AD" w:rsidRPr="00255D43">
        <w:t>th concourse are scheduled by the Government Departmen</w:t>
      </w:r>
      <w:r w:rsidR="0062273B" w:rsidRPr="00255D43">
        <w:t xml:space="preserve">t. </w:t>
      </w:r>
    </w:p>
    <w:p w14:paraId="14034FA5" w14:textId="77777777" w:rsidR="00384111" w:rsidRPr="00255D43" w:rsidRDefault="00384111" w:rsidP="00255D43"/>
    <w:p w14:paraId="5E1328A8" w14:textId="77777777" w:rsidR="00870F2C" w:rsidRPr="00255D43" w:rsidRDefault="0062273B" w:rsidP="00255D43">
      <w:r w:rsidRPr="00255D43">
        <w:t>The computer training room, K</w:t>
      </w:r>
      <w:r w:rsidR="00F164AD" w:rsidRPr="00255D43">
        <w:t>018, is scheduled via the Harvard-MIT Data Center (HMDC).</w:t>
      </w:r>
    </w:p>
    <w:p w14:paraId="200BAC52" w14:textId="15137342" w:rsidR="00870F2C" w:rsidRPr="00255D43" w:rsidRDefault="00870F2C" w:rsidP="00255D43">
      <w:r w:rsidRPr="00255D43">
        <w:t>The remaining room</w:t>
      </w:r>
      <w:r w:rsidR="001A7912" w:rsidRPr="00255D43">
        <w:t>s</w:t>
      </w:r>
      <w:r w:rsidRPr="00255D43">
        <w:t xml:space="preserve"> </w:t>
      </w:r>
      <w:r w:rsidR="00D0200F" w:rsidRPr="00255D43">
        <w:t xml:space="preserve">are reserved by CGIS Room and </w:t>
      </w:r>
      <w:r w:rsidR="00455B76" w:rsidRPr="00255D43">
        <w:t>both the Registrar and CGIS schedule</w:t>
      </w:r>
      <w:r w:rsidR="00CB3AF2">
        <w:t>d</w:t>
      </w:r>
      <w:r w:rsidR="00455B76" w:rsidRPr="00255D43">
        <w:t xml:space="preserve"> rooms must</w:t>
      </w:r>
      <w:r w:rsidRPr="00255D43">
        <w:t xml:space="preserve"> be scheduled via </w:t>
      </w:r>
      <w:r w:rsidR="00120F31" w:rsidRPr="00255D43">
        <w:t xml:space="preserve">the </w:t>
      </w:r>
      <w:r w:rsidR="004B313C" w:rsidRPr="00255D43">
        <w:t>Room Book</w:t>
      </w:r>
      <w:r w:rsidRPr="00255D43">
        <w:t xml:space="preserve"> website</w:t>
      </w:r>
      <w:r w:rsidR="00923501" w:rsidRPr="00255D43">
        <w:t xml:space="preserve"> </w:t>
      </w:r>
      <w:hyperlink r:id="rId29" w:history="1">
        <w:r w:rsidR="00923501" w:rsidRPr="00255D43">
          <w:rPr>
            <w:rStyle w:val="Hyperlink"/>
          </w:rPr>
          <w:t>here</w:t>
        </w:r>
      </w:hyperlink>
      <w:r w:rsidRPr="00255D43">
        <w:t>. Due to overwhelming demand for CGIS meeting room</w:t>
      </w:r>
      <w:r w:rsidR="00D0200F" w:rsidRPr="00255D43">
        <w:t xml:space="preserve"> space</w:t>
      </w:r>
      <w:r w:rsidR="004B313C" w:rsidRPr="00255D43">
        <w:t>s</w:t>
      </w:r>
      <w:r w:rsidRPr="00255D43">
        <w:t xml:space="preserve"> during the academic year, any classes and events scheduled must be affiliated with the Government</w:t>
      </w:r>
      <w:r w:rsidR="003637B2" w:rsidRPr="00255D43">
        <w:t xml:space="preserve"> Department</w:t>
      </w:r>
      <w:r w:rsidRPr="00255D43">
        <w:t xml:space="preserve">, History Department, or sponsored by a </w:t>
      </w:r>
      <w:r w:rsidR="0062273B" w:rsidRPr="00255D43">
        <w:t xml:space="preserve">Center </w:t>
      </w:r>
      <w:r w:rsidR="00981235" w:rsidRPr="00255D43">
        <w:t xml:space="preserve">or </w:t>
      </w:r>
      <w:r w:rsidRPr="00255D43">
        <w:lastRenderedPageBreak/>
        <w:t xml:space="preserve">CGIS faculty member. </w:t>
      </w:r>
      <w:r w:rsidR="001C7857">
        <w:t xml:space="preserve"> </w:t>
      </w:r>
      <w:r w:rsidR="00F164AD" w:rsidRPr="00255D43">
        <w:t>P</w:t>
      </w:r>
      <w:r w:rsidRPr="00255D43">
        <w:t xml:space="preserve">lease see the </w:t>
      </w:r>
      <w:hyperlink r:id="rId30" w:tgtFrame="_blank" w:tooltip="Seminar Room Information Guide" w:history="1">
        <w:r w:rsidRPr="00255D43">
          <w:rPr>
            <w:rStyle w:val="Hyperlink"/>
          </w:rPr>
          <w:t>Seminar Room Information Guide</w:t>
        </w:r>
      </w:hyperlink>
      <w:r w:rsidR="00F164AD" w:rsidRPr="00255D43">
        <w:t xml:space="preserve"> for photos of seminar spaces and detailed information on room capacity and multimedia capabilities.</w:t>
      </w:r>
    </w:p>
    <w:p w14:paraId="7ADE7FDB" w14:textId="77777777" w:rsidR="00B17D08" w:rsidRDefault="00B17D08" w:rsidP="00255D43"/>
    <w:p w14:paraId="44DBEBFF" w14:textId="77777777" w:rsidR="00A360CA" w:rsidRPr="00255D43" w:rsidRDefault="006B70A8" w:rsidP="003539CD">
      <w:pPr>
        <w:pStyle w:val="Heading1"/>
      </w:pPr>
      <w:bookmarkStart w:id="21" w:name="_Toc85116423"/>
      <w:r w:rsidRPr="00255D43">
        <w:t xml:space="preserve">Meeting </w:t>
      </w:r>
      <w:r w:rsidR="00A360CA" w:rsidRPr="00255D43">
        <w:t>Rooms</w:t>
      </w:r>
      <w:r w:rsidRPr="00255D43">
        <w:t xml:space="preserve"> – </w:t>
      </w:r>
      <w:r w:rsidR="00A360CA" w:rsidRPr="00255D43">
        <w:t>Use</w:t>
      </w:r>
      <w:bookmarkEnd w:id="21"/>
    </w:p>
    <w:p w14:paraId="43F95DCB" w14:textId="77777777" w:rsidR="003716CE" w:rsidRPr="00255D43" w:rsidRDefault="003716CE" w:rsidP="00255D43"/>
    <w:p w14:paraId="50900B83" w14:textId="77777777" w:rsidR="003716CE" w:rsidRPr="00255D43" w:rsidRDefault="00AB65AD" w:rsidP="00255D43">
      <w:r w:rsidRPr="00255D43">
        <w:t xml:space="preserve">After an event, please make sure you leave the room in good condition for the next group. If you bring anything into the room (e.g., food, beverages, catering supplies, papers, extra tables, folding chairs, etc.), </w:t>
      </w:r>
      <w:r w:rsidR="00D0200F" w:rsidRPr="00255D43">
        <w:t>please</w:t>
      </w:r>
      <w:r w:rsidRPr="00255D43">
        <w:t xml:space="preserve"> remove them from the room</w:t>
      </w:r>
      <w:r w:rsidR="00033F84">
        <w:t xml:space="preserve"> </w:t>
      </w:r>
      <w:r w:rsidRPr="00255D43">
        <w:t xml:space="preserve">at the end of your meeting. If you serve food at your event, please wipe down the tables. Please also wipe the whiteboard down as needed. Additionally, while you are welcome to move the tables and chairs around to suit your group's needs, </w:t>
      </w:r>
      <w:r w:rsidR="007B61FB" w:rsidRPr="00255D43">
        <w:t>we ask that you</w:t>
      </w:r>
      <w:r w:rsidRPr="00255D43">
        <w:t xml:space="preserve"> return them to their original positions at the end of your event.</w:t>
      </w:r>
    </w:p>
    <w:p w14:paraId="41168777" w14:textId="77777777" w:rsidR="00AB65AD" w:rsidRPr="00255D43" w:rsidRDefault="00AB65AD" w:rsidP="00255D43"/>
    <w:p w14:paraId="1857C922" w14:textId="77777777" w:rsidR="00981235" w:rsidRPr="00255D43" w:rsidRDefault="00981235" w:rsidP="00255D43">
      <w:r w:rsidRPr="00255D43">
        <w:t>Please note: Food and drink are not permitted in either the Tsai Auditorium (S010) or the Belfer Case Study Room (S020).</w:t>
      </w:r>
      <w:r w:rsidR="00007C87">
        <w:t xml:space="preserve">  Amplified sound and music are </w:t>
      </w:r>
      <w:r w:rsidR="00912E07">
        <w:t>not permitted</w:t>
      </w:r>
      <w:r w:rsidR="00007C87">
        <w:t xml:space="preserve"> in the South Concourse</w:t>
      </w:r>
      <w:r w:rsidR="00B91DA7">
        <w:t xml:space="preserve"> common event space</w:t>
      </w:r>
      <w:r w:rsidR="00912E07">
        <w:t xml:space="preserve">.  Exceptions will be granted if the sponsoring department has all South Concourse rooms </w:t>
      </w:r>
      <w:r w:rsidR="00B91DA7">
        <w:t xml:space="preserve">and common space </w:t>
      </w:r>
      <w:r w:rsidR="00912E07">
        <w:t>reserved.</w:t>
      </w:r>
    </w:p>
    <w:p w14:paraId="7ACBDC37" w14:textId="77777777" w:rsidR="00583BE4" w:rsidRPr="00255D43" w:rsidRDefault="00583BE4" w:rsidP="00255D43"/>
    <w:p w14:paraId="79CC1307" w14:textId="77777777" w:rsidR="003716CE" w:rsidRPr="00255D43" w:rsidRDefault="00D0200F" w:rsidP="003539CD">
      <w:pPr>
        <w:pStyle w:val="Heading1"/>
      </w:pPr>
      <w:bookmarkStart w:id="22" w:name="_Toc85116424"/>
      <w:r w:rsidRPr="00255D43">
        <w:t>Notices</w:t>
      </w:r>
      <w:r w:rsidR="002F226F" w:rsidRPr="00255D43">
        <w:t xml:space="preserve"> and</w:t>
      </w:r>
      <w:r w:rsidR="006B70A8" w:rsidRPr="00255D43">
        <w:t xml:space="preserve"> </w:t>
      </w:r>
      <w:r w:rsidR="003716CE" w:rsidRPr="00255D43">
        <w:t>Postering</w:t>
      </w:r>
      <w:bookmarkEnd w:id="22"/>
    </w:p>
    <w:p w14:paraId="2502E6DC" w14:textId="77777777" w:rsidR="003716CE" w:rsidRPr="00255D43" w:rsidRDefault="003716CE" w:rsidP="00255D43"/>
    <w:p w14:paraId="7B5F4E60" w14:textId="77777777" w:rsidR="003716CE" w:rsidRPr="00255D43" w:rsidRDefault="00AB65AD" w:rsidP="00255D43">
      <w:r w:rsidRPr="00255D43">
        <w:t>Bulletin boards in common spaces are cleared of old materials every Monday morning. Please do not hang notices or posters anywhere but on the bulletin boards</w:t>
      </w:r>
      <w:r w:rsidR="00D0200F" w:rsidRPr="00255D43">
        <w:t xml:space="preserve">. </w:t>
      </w:r>
      <w:r w:rsidR="00186566" w:rsidRPr="00255D43">
        <w:t>Exception: On the day of your event you may put flyers or posters on the front doors of CGIS South or Knafel.</w:t>
      </w:r>
    </w:p>
    <w:p w14:paraId="124EAB85" w14:textId="77777777" w:rsidR="00186566" w:rsidRPr="00255D43" w:rsidRDefault="00186566" w:rsidP="00255D43"/>
    <w:p w14:paraId="6F16BD7E" w14:textId="77777777" w:rsidR="003716CE" w:rsidRPr="00255D43" w:rsidRDefault="00C15CD4" w:rsidP="003539CD">
      <w:pPr>
        <w:pStyle w:val="Heading1"/>
      </w:pPr>
      <w:bookmarkStart w:id="23" w:name="_Toc85116425"/>
      <w:r w:rsidRPr="00255D43">
        <w:t>P</w:t>
      </w:r>
      <w:r w:rsidR="003716CE" w:rsidRPr="00255D43">
        <w:t>arking</w:t>
      </w:r>
      <w:bookmarkEnd w:id="23"/>
    </w:p>
    <w:p w14:paraId="5670831B" w14:textId="77777777" w:rsidR="003716CE" w:rsidRPr="00255D43" w:rsidRDefault="003716CE" w:rsidP="00255D43"/>
    <w:p w14:paraId="35629839" w14:textId="263960ED" w:rsidR="004B313C" w:rsidRPr="00255D43" w:rsidRDefault="00AB65AD" w:rsidP="00255D43">
      <w:r w:rsidRPr="00255D43">
        <w:t>There is no parking</w:t>
      </w:r>
      <w:r w:rsidR="005C6A74" w:rsidRPr="00255D43">
        <w:t xml:space="preserve"> anywhere</w:t>
      </w:r>
      <w:r w:rsidRPr="00255D43">
        <w:t xml:space="preserve"> in the CGIS complex. Please call the Parking Office at 617-49</w:t>
      </w:r>
      <w:r w:rsidR="00447C04">
        <w:t>6-7827 or visit</w:t>
      </w:r>
      <w:r w:rsidRPr="00255D43">
        <w:t xml:space="preserve"> </w:t>
      </w:r>
      <w:hyperlink r:id="rId31" w:history="1">
        <w:r w:rsidR="00447C04">
          <w:rPr>
            <w:rStyle w:val="Hyperlink"/>
          </w:rPr>
          <w:t>Parking | Harvard Transportation &amp; Parking</w:t>
        </w:r>
      </w:hyperlink>
      <w:r w:rsidR="00383E3B">
        <w:t xml:space="preserve"> </w:t>
      </w:r>
      <w:r w:rsidR="007F5443" w:rsidRPr="00255D43">
        <w:t>with</w:t>
      </w:r>
      <w:r w:rsidRPr="00255D43">
        <w:t xml:space="preserve"> any questions. Under no circumstances </w:t>
      </w:r>
      <w:r w:rsidR="007B61FB" w:rsidRPr="00255D43">
        <w:t xml:space="preserve">should anyone </w:t>
      </w:r>
      <w:r w:rsidRPr="00255D43">
        <w:t>park on the ramp to the loading dock.</w:t>
      </w:r>
    </w:p>
    <w:p w14:paraId="22768E63" w14:textId="77777777" w:rsidR="004B313C" w:rsidRPr="00255D43" w:rsidRDefault="004B313C" w:rsidP="00255D43"/>
    <w:p w14:paraId="394130F9" w14:textId="77777777" w:rsidR="003716CE" w:rsidRPr="00255D43" w:rsidRDefault="003716CE" w:rsidP="003539CD">
      <w:pPr>
        <w:pStyle w:val="Heading1"/>
      </w:pPr>
      <w:bookmarkStart w:id="24" w:name="_Toc85116426"/>
      <w:r w:rsidRPr="00255D43">
        <w:t>Pets</w:t>
      </w:r>
      <w:bookmarkEnd w:id="24"/>
    </w:p>
    <w:p w14:paraId="1500A577" w14:textId="77777777" w:rsidR="003716CE" w:rsidRPr="00255D43" w:rsidRDefault="003716CE" w:rsidP="00255D43"/>
    <w:p w14:paraId="54D87403" w14:textId="4EF33C73" w:rsidR="003716CE" w:rsidRPr="00255D43" w:rsidRDefault="007D1710" w:rsidP="00255D43">
      <w:r>
        <w:t>Please be considerate of your coworkers and leave your pets at home.</w:t>
      </w:r>
    </w:p>
    <w:p w14:paraId="0EE77042" w14:textId="77777777" w:rsidR="00567253" w:rsidRPr="00255D43" w:rsidRDefault="00567253" w:rsidP="00255D43"/>
    <w:p w14:paraId="5FCA4D4C" w14:textId="77777777" w:rsidR="003716CE" w:rsidRDefault="003716CE" w:rsidP="003539CD">
      <w:pPr>
        <w:pStyle w:val="Heading1"/>
      </w:pPr>
      <w:bookmarkStart w:id="25" w:name="_Toc85116427"/>
      <w:r w:rsidRPr="00255D43">
        <w:t>Recycling</w:t>
      </w:r>
      <w:bookmarkEnd w:id="25"/>
    </w:p>
    <w:p w14:paraId="5B6E43AC" w14:textId="77777777" w:rsidR="00DE6A52" w:rsidRPr="00DE6A52" w:rsidRDefault="00DE6A52" w:rsidP="00DE6A52"/>
    <w:p w14:paraId="0F678E6D" w14:textId="73737D38" w:rsidR="00425EB0" w:rsidRDefault="00425EB0" w:rsidP="00255D43">
      <w:r w:rsidRPr="00255D43">
        <w:t xml:space="preserve">All offices, reception areas, classrooms, and meeting rooms have </w:t>
      </w:r>
      <w:r w:rsidR="00981235" w:rsidRPr="00255D43">
        <w:t>single-stream</w:t>
      </w:r>
      <w:r w:rsidRPr="00255D43">
        <w:t xml:space="preserve"> recycling bins, in addition to trash receptacles. </w:t>
      </w:r>
      <w:r w:rsidR="005C6A74" w:rsidRPr="00255D43">
        <w:t>Items such as batteries,</w:t>
      </w:r>
      <w:r w:rsidRPr="00255D43">
        <w:t xml:space="preserve"> keys</w:t>
      </w:r>
      <w:r w:rsidR="006B70A8" w:rsidRPr="00255D43">
        <w:t xml:space="preserve">, and </w:t>
      </w:r>
      <w:r w:rsidR="005C6A74" w:rsidRPr="00255D43">
        <w:t xml:space="preserve">printer cartridges may </w:t>
      </w:r>
      <w:r w:rsidRPr="00255D43">
        <w:t xml:space="preserve">be dropped off </w:t>
      </w:r>
      <w:r w:rsidR="00981235" w:rsidRPr="00255D43">
        <w:t>at CGIS Building Operations in K</w:t>
      </w:r>
      <w:r w:rsidR="00136110" w:rsidRPr="00255D43">
        <w:t>051 for recycling, o</w:t>
      </w:r>
      <w:r w:rsidR="005C6A74" w:rsidRPr="00255D43">
        <w:t xml:space="preserve">r recycled at one of the tower bins in the lobby of either CGIS South or Knafel. </w:t>
      </w:r>
      <w:r w:rsidRPr="00447C04">
        <w:t>If you have a computer or monitor that needs to be recycled, please contact HMDC to arrange for this service.</w:t>
      </w:r>
      <w:r w:rsidRPr="00255D43">
        <w:t xml:space="preserve"> </w:t>
      </w:r>
    </w:p>
    <w:p w14:paraId="73851ED2" w14:textId="77777777" w:rsidR="00725AC1" w:rsidRDefault="00725AC1" w:rsidP="007B61FB">
      <w:pPr>
        <w:rPr>
          <w:b/>
          <w:i/>
        </w:rPr>
      </w:pPr>
    </w:p>
    <w:p w14:paraId="54FC5D4B" w14:textId="77777777" w:rsidR="003716CE" w:rsidRDefault="003716CE" w:rsidP="00370C45">
      <w:pPr>
        <w:pStyle w:val="Heading1"/>
      </w:pPr>
      <w:bookmarkStart w:id="26" w:name="_Toc85116428"/>
      <w:r w:rsidRPr="00333A16">
        <w:t>Security</w:t>
      </w:r>
      <w:bookmarkEnd w:id="26"/>
    </w:p>
    <w:p w14:paraId="7093DB96" w14:textId="77777777" w:rsidR="00B17D08" w:rsidRPr="00333A16" w:rsidRDefault="00B17D08" w:rsidP="00333A16"/>
    <w:p w14:paraId="33D61CCD" w14:textId="77777777" w:rsidR="00B8580A" w:rsidRPr="00C37161" w:rsidRDefault="00B8580A" w:rsidP="00F6662F">
      <w:pPr>
        <w:rPr>
          <w:b/>
          <w:bCs/>
          <w:sz w:val="22"/>
          <w:szCs w:val="22"/>
          <w:u w:val="single"/>
        </w:rPr>
      </w:pPr>
      <w:r w:rsidRPr="00C37161">
        <w:t xml:space="preserve">Monday through Friday there is a security officer stationed at the front entry of CGIS Knafel 4:00 PM – 12:00 AM and a roving guard from 12:00 AM – 8:00 AM, and in CGIS South 5:00 PM – 8:00 PM. </w:t>
      </w:r>
    </w:p>
    <w:p w14:paraId="381BB565" w14:textId="77777777" w:rsidR="00B8580A" w:rsidRDefault="00B8580A" w:rsidP="00F6662F">
      <w:r w:rsidRPr="006D3454">
        <w:lastRenderedPageBreak/>
        <w:t xml:space="preserve">Saturday and Sunday there is a roving security officer from 5:00 PM – 7:00 AM. </w:t>
      </w:r>
    </w:p>
    <w:p w14:paraId="408DC3B3" w14:textId="77777777" w:rsidR="00F6662F" w:rsidRPr="006D3454" w:rsidRDefault="00F6662F" w:rsidP="00F6662F">
      <w:pPr>
        <w:rPr>
          <w:b/>
          <w:bCs/>
          <w:u w:val="single"/>
        </w:rPr>
      </w:pPr>
    </w:p>
    <w:p w14:paraId="1A0AC420" w14:textId="77777777" w:rsidR="00B8580A" w:rsidRPr="00F6662F" w:rsidRDefault="00B8580A" w:rsidP="00F6662F">
      <w:pPr>
        <w:rPr>
          <w:b/>
          <w:bCs/>
          <w:u w:val="single"/>
        </w:rPr>
      </w:pPr>
      <w:r w:rsidRPr="006D3454">
        <w:t xml:space="preserve">On Sundays, when the Fung Library is open, there is a guard stationed at the front entry of CGIS Knafel from 12:00 PM – 5:00 PM.  </w:t>
      </w:r>
    </w:p>
    <w:p w14:paraId="2C48EADC" w14:textId="77777777" w:rsidR="00B17D08" w:rsidRPr="00333A16" w:rsidRDefault="00B17D08" w:rsidP="00333A16"/>
    <w:p w14:paraId="0466BFAF" w14:textId="31DD08D6" w:rsidR="007D44A3" w:rsidRPr="00333A16" w:rsidRDefault="002844D7" w:rsidP="00333A16">
      <w:r w:rsidRPr="00333A16">
        <w:t xml:space="preserve">On weekends, departments are required to hire a security guard for large events </w:t>
      </w:r>
      <w:r w:rsidR="00AC4EAE">
        <w:t xml:space="preserve">that require the exterior doors to be unlocked.  </w:t>
      </w:r>
      <w:r w:rsidRPr="00333A16">
        <w:t>Event sponsors may be asked to hire a Harvard University Police detail if there are cash transactions. Questions about these policies should be directed to CGIS Building Operations at 617-495-</w:t>
      </w:r>
      <w:r w:rsidR="00336026" w:rsidRPr="00333A16">
        <w:t>3084</w:t>
      </w:r>
      <w:r w:rsidRPr="00333A16">
        <w:t>.</w:t>
      </w:r>
      <w:r w:rsidR="002F226F" w:rsidRPr="00333A16">
        <w:t xml:space="preserve"> </w:t>
      </w:r>
    </w:p>
    <w:p w14:paraId="74D4542B" w14:textId="77777777" w:rsidR="00AC4EAE" w:rsidRDefault="00AC4EAE" w:rsidP="00333A16"/>
    <w:p w14:paraId="10ADED49" w14:textId="77777777" w:rsidR="00C37420" w:rsidRDefault="00C37420" w:rsidP="00AC4EAE">
      <w:pPr>
        <w:pStyle w:val="Heading1"/>
      </w:pPr>
      <w:bookmarkStart w:id="27" w:name="_Toc85116429"/>
      <w:r w:rsidRPr="00333A16">
        <w:t>Shipping and Receiving</w:t>
      </w:r>
      <w:bookmarkEnd w:id="27"/>
    </w:p>
    <w:p w14:paraId="3B47FE48" w14:textId="77777777" w:rsidR="00AD0EE4" w:rsidRPr="00AD0EE4" w:rsidRDefault="00AD0EE4" w:rsidP="00AD0EE4"/>
    <w:p w14:paraId="48FC0EE0" w14:textId="77777777" w:rsidR="00C37420" w:rsidRPr="00333A16" w:rsidRDefault="00E20B46" w:rsidP="00333A16">
      <w:r w:rsidRPr="00AD0EE4">
        <w:t xml:space="preserve">All incoming express mail </w:t>
      </w:r>
      <w:r w:rsidR="002844D7" w:rsidRPr="00AD0EE4">
        <w:t xml:space="preserve">packages to Knafel, South, and East are delivered to the Loading Dock Coordinator, who then delivers them to the center drop-off points. Deliveries take place between 12:45 – 1:15 PM, Monday through Friday. Any packages that come in after 2:00 PM are dropped off at the Building Operations Office and </w:t>
      </w:r>
      <w:r w:rsidRPr="00AD0EE4">
        <w:t>will be delivered the following morning</w:t>
      </w:r>
      <w:r w:rsidR="002844D7" w:rsidRPr="00AD0EE4">
        <w:t>. Time-sensitive and expedited deliveries are delivered upon receipt.</w:t>
      </w:r>
      <w:r w:rsidR="002844D7" w:rsidRPr="00333A16">
        <w:t xml:space="preserve"> There are FedEx drop-off cabinets in the lobbies of CGIS South (under the bulletin board) and in Knafel (on the right side of the security desk). FedEx generally picks up from these locations at 6:00 PM, Monday through Friday.</w:t>
      </w:r>
    </w:p>
    <w:p w14:paraId="08D39380" w14:textId="77777777" w:rsidR="002844D7" w:rsidRPr="00333A16" w:rsidRDefault="002844D7" w:rsidP="00333A16"/>
    <w:p w14:paraId="37CE4D19" w14:textId="77777777" w:rsidR="003716CE" w:rsidRPr="00333A16" w:rsidRDefault="003716CE" w:rsidP="00370C45">
      <w:pPr>
        <w:pStyle w:val="Heading1"/>
      </w:pPr>
      <w:bookmarkStart w:id="28" w:name="_Toc85116430"/>
      <w:r w:rsidRPr="00333A16">
        <w:t>Signage</w:t>
      </w:r>
      <w:bookmarkEnd w:id="28"/>
      <w:r w:rsidRPr="00333A16">
        <w:t xml:space="preserve"> </w:t>
      </w:r>
    </w:p>
    <w:p w14:paraId="2DB62FAF" w14:textId="77777777" w:rsidR="00AD0EE4" w:rsidRDefault="00AD0EE4" w:rsidP="00333A16"/>
    <w:p w14:paraId="78532B25" w14:textId="31ACB779" w:rsidR="004113E9" w:rsidRPr="00333A16" w:rsidRDefault="00621B66" w:rsidP="00333A16">
      <w:r>
        <w:t>Contact Lori A. Kuzma</w:t>
      </w:r>
      <w:r w:rsidR="00981235" w:rsidRPr="00333A16">
        <w:t xml:space="preserve"> (</w:t>
      </w:r>
      <w:hyperlink r:id="rId32" w:history="1">
        <w:r w:rsidRPr="00671097">
          <w:rPr>
            <w:rStyle w:val="Hyperlink"/>
          </w:rPr>
          <w:t>loriakuzma@fas.harvard.edu</w:t>
        </w:r>
      </w:hyperlink>
      <w:r w:rsidR="00725AC1" w:rsidRPr="00333A16">
        <w:t>)</w:t>
      </w:r>
      <w:r w:rsidR="0021058D">
        <w:t xml:space="preserve"> in CGIS Building Operations</w:t>
      </w:r>
      <w:r>
        <w:t xml:space="preserve"> to </w:t>
      </w:r>
      <w:r w:rsidR="00C2749B">
        <w:t xml:space="preserve">acquire font and size specifications that </w:t>
      </w:r>
      <w:r w:rsidR="009D5FC1">
        <w:t>should</w:t>
      </w:r>
      <w:r w:rsidR="00C2749B">
        <w:t xml:space="preserve"> be used to gen</w:t>
      </w:r>
      <w:r w:rsidR="009D5FC1">
        <w:t>erate signs</w:t>
      </w:r>
      <w:r w:rsidR="00725AC1" w:rsidRPr="00333A16">
        <w:t>.</w:t>
      </w:r>
    </w:p>
    <w:p w14:paraId="29AB33A3" w14:textId="77777777" w:rsidR="00725AC1" w:rsidRPr="00333A16" w:rsidRDefault="00725AC1" w:rsidP="00333A16"/>
    <w:p w14:paraId="27E8C9B6" w14:textId="22B6ACFF" w:rsidR="003716CE" w:rsidRPr="00333A16" w:rsidRDefault="003716CE" w:rsidP="00370C45">
      <w:pPr>
        <w:pStyle w:val="Heading1"/>
      </w:pPr>
      <w:bookmarkStart w:id="29" w:name="_Toc85116431"/>
      <w:r w:rsidRPr="00333A16">
        <w:t>Smoking</w:t>
      </w:r>
      <w:bookmarkEnd w:id="29"/>
      <w:r w:rsidR="000E0E35">
        <w:t>/Vaping</w:t>
      </w:r>
    </w:p>
    <w:p w14:paraId="288F0843" w14:textId="77777777" w:rsidR="00617D9B" w:rsidRPr="00333A16" w:rsidRDefault="00617D9B" w:rsidP="00333A16"/>
    <w:p w14:paraId="123CAE36" w14:textId="3839F29C" w:rsidR="00A3330A" w:rsidRDefault="00425EB0" w:rsidP="00A3330A">
      <w:pPr>
        <w:rPr>
          <w:sz w:val="22"/>
          <w:szCs w:val="22"/>
        </w:rPr>
      </w:pPr>
      <w:r w:rsidRPr="00333A16">
        <w:t>Smoking</w:t>
      </w:r>
      <w:r w:rsidR="000E0E35">
        <w:t xml:space="preserve"> and vaping</w:t>
      </w:r>
      <w:r w:rsidRPr="00333A16">
        <w:t xml:space="preserve"> is prohibited in all Harvard </w:t>
      </w:r>
      <w:r w:rsidR="004113E9" w:rsidRPr="00333A16">
        <w:t>buildings</w:t>
      </w:r>
      <w:r w:rsidR="0009486E" w:rsidRPr="00333A16">
        <w:t>, Harvard Yard and the North Yard</w:t>
      </w:r>
      <w:r w:rsidRPr="00333A16">
        <w:t>. The Sunken Garden on the co</w:t>
      </w:r>
      <w:r w:rsidR="0009486E" w:rsidRPr="00333A16">
        <w:t xml:space="preserve">ncourse level of CGIS South is </w:t>
      </w:r>
      <w:r w:rsidR="0021058D">
        <w:t xml:space="preserve">also </w:t>
      </w:r>
      <w:r w:rsidRPr="00333A16">
        <w:t>off limits to smokers</w:t>
      </w:r>
      <w:r w:rsidR="000E0E35">
        <w:t xml:space="preserve"> and vapers</w:t>
      </w:r>
      <w:r w:rsidRPr="00333A16">
        <w:t>.</w:t>
      </w:r>
      <w:r w:rsidR="00EB24B7" w:rsidRPr="00333A16">
        <w:t xml:space="preserve"> </w:t>
      </w:r>
      <w:r w:rsidR="00A3330A">
        <w:br/>
      </w:r>
      <w:r w:rsidR="00A3330A">
        <w:br/>
        <w:t xml:space="preserve">Vaping, whether it contains nicotine or otherwise, is considered smoking and is not allowed in buildings or within 25’ of a building entrance. Furthermore clouds of vapor may set off building fire alarms. </w:t>
      </w:r>
    </w:p>
    <w:p w14:paraId="789B5EB9" w14:textId="77777777" w:rsidR="004B456B" w:rsidRPr="00333A16" w:rsidRDefault="004B456B" w:rsidP="00333A16"/>
    <w:p w14:paraId="36B757D4" w14:textId="77777777" w:rsidR="003716CE" w:rsidRPr="00333A16" w:rsidRDefault="003716CE" w:rsidP="00370C45">
      <w:pPr>
        <w:pStyle w:val="Heading1"/>
      </w:pPr>
      <w:bookmarkStart w:id="30" w:name="_Toc85116433"/>
      <w:r w:rsidRPr="00333A16">
        <w:t>Telephones</w:t>
      </w:r>
      <w:bookmarkEnd w:id="30"/>
    </w:p>
    <w:p w14:paraId="09DC8BB1" w14:textId="77777777" w:rsidR="002A1491" w:rsidRDefault="002A1491" w:rsidP="00333A16"/>
    <w:p w14:paraId="54B4B057" w14:textId="1D890A90" w:rsidR="003716CE" w:rsidRDefault="00425EB0" w:rsidP="00333A16">
      <w:r w:rsidRPr="00333A16">
        <w:t>Telephone pr</w:t>
      </w:r>
      <w:r w:rsidR="009B0C35" w:rsidRPr="00333A16">
        <w:t>oblems should be reported to</w:t>
      </w:r>
      <w:r w:rsidRPr="00333A16">
        <w:t xml:space="preserve"> </w:t>
      </w:r>
      <w:r w:rsidR="002844D7" w:rsidRPr="00333A16">
        <w:t xml:space="preserve">Harvard </w:t>
      </w:r>
      <w:r w:rsidRPr="00333A16">
        <w:t>U</w:t>
      </w:r>
      <w:r w:rsidR="009B0C35" w:rsidRPr="00333A16">
        <w:t>niversity</w:t>
      </w:r>
      <w:r w:rsidR="002844D7" w:rsidRPr="00333A16">
        <w:t xml:space="preserve"> </w:t>
      </w:r>
      <w:r w:rsidR="009B0C35" w:rsidRPr="00333A16">
        <w:t xml:space="preserve">Information </w:t>
      </w:r>
      <w:r w:rsidR="002844D7" w:rsidRPr="00333A16">
        <w:t xml:space="preserve">Technology (HUIT) </w:t>
      </w:r>
      <w:r w:rsidRPr="00333A16">
        <w:t>at 617-495-</w:t>
      </w:r>
      <w:r w:rsidR="00ED6DAD">
        <w:t>7777</w:t>
      </w:r>
      <w:r w:rsidR="0009486E" w:rsidRPr="00333A16">
        <w:t xml:space="preserve"> or </w:t>
      </w:r>
      <w:hyperlink r:id="rId33" w:history="1">
        <w:r w:rsidR="0009486E" w:rsidRPr="00333A16">
          <w:rPr>
            <w:rStyle w:val="Hyperlink"/>
          </w:rPr>
          <w:t>ithelp@harvard.edu</w:t>
        </w:r>
      </w:hyperlink>
      <w:r w:rsidRPr="00333A16">
        <w:t xml:space="preserve">. You will need to provide a detailed description of the problem, the type of equipment being used, the telephone number, </w:t>
      </w:r>
      <w:r w:rsidR="0009486E" w:rsidRPr="00333A16">
        <w:t xml:space="preserve">location, jack number, </w:t>
      </w:r>
      <w:r w:rsidRPr="00333A16">
        <w:t>and a contact name and number.</w:t>
      </w:r>
    </w:p>
    <w:p w14:paraId="32DDE428" w14:textId="77777777" w:rsidR="00B17D08" w:rsidRPr="00333A16" w:rsidRDefault="00B17D08" w:rsidP="00333A16"/>
    <w:p w14:paraId="05869140" w14:textId="77777777" w:rsidR="003716CE" w:rsidRDefault="00C95C77" w:rsidP="00370C45">
      <w:pPr>
        <w:pStyle w:val="Heading1"/>
      </w:pPr>
      <w:bookmarkStart w:id="31" w:name="utilities"/>
      <w:bookmarkStart w:id="32" w:name="_Toc85116434"/>
      <w:bookmarkEnd w:id="31"/>
      <w:r w:rsidRPr="00333A16">
        <w:t>U</w:t>
      </w:r>
      <w:r w:rsidR="003716CE" w:rsidRPr="00333A16">
        <w:t>tilities</w:t>
      </w:r>
      <w:bookmarkEnd w:id="32"/>
      <w:r w:rsidR="003716CE" w:rsidRPr="00333A16">
        <w:t xml:space="preserve"> </w:t>
      </w:r>
    </w:p>
    <w:p w14:paraId="167EF901" w14:textId="77777777" w:rsidR="00B17D08" w:rsidRPr="00333A16" w:rsidRDefault="00B17D08" w:rsidP="00333A16"/>
    <w:p w14:paraId="20234A0C" w14:textId="77777777" w:rsidR="004113E9" w:rsidRDefault="00425EB0" w:rsidP="00333A16">
      <w:r w:rsidRPr="00333A16">
        <w:lastRenderedPageBreak/>
        <w:t>Please turn off all lights, fans, radios, desk lights, and task lights when leaving private offices and conference rooms. We need and appreciate your assistance in keeping utility costs down.</w:t>
      </w:r>
      <w:r w:rsidR="004113E9" w:rsidRPr="00333A16">
        <w:t xml:space="preserve"> When leaving your office for an extended period of time, please consider turning off all power strips and unplugging unnecessar</w:t>
      </w:r>
      <w:r w:rsidR="00354434" w:rsidRPr="00333A16">
        <w:t>y items</w:t>
      </w:r>
      <w:r w:rsidR="004113E9" w:rsidRPr="00333A16">
        <w:t>.</w:t>
      </w:r>
      <w:r w:rsidR="00C95C77" w:rsidRPr="00333A16">
        <w:tab/>
      </w:r>
    </w:p>
    <w:p w14:paraId="04DC680F" w14:textId="77777777" w:rsidR="00B17D08" w:rsidRPr="00333A16" w:rsidRDefault="00B17D08" w:rsidP="00333A16"/>
    <w:p w14:paraId="1690B5AF" w14:textId="2B8C445A" w:rsidR="00C95C77" w:rsidRDefault="00C95C77" w:rsidP="00370C45">
      <w:pPr>
        <w:pStyle w:val="Heading1"/>
      </w:pPr>
      <w:bookmarkStart w:id="33" w:name="_Toc85116435"/>
      <w:r w:rsidRPr="00333A16">
        <w:t>Vending Machines</w:t>
      </w:r>
      <w:bookmarkEnd w:id="33"/>
    </w:p>
    <w:p w14:paraId="3F26FC60" w14:textId="77777777" w:rsidR="00306477" w:rsidRPr="00306477" w:rsidRDefault="00306477" w:rsidP="00306477"/>
    <w:p w14:paraId="580A559C" w14:textId="681C57B9" w:rsidR="00506236" w:rsidRPr="00333A16" w:rsidRDefault="00425EB0" w:rsidP="00333A16">
      <w:r w:rsidRPr="00333A16">
        <w:t xml:space="preserve">There are vending machines located on the concourse level CGIS South and on the ground floor of </w:t>
      </w:r>
      <w:r w:rsidR="005152C1" w:rsidRPr="00333A16">
        <w:t xml:space="preserve">CGIS </w:t>
      </w:r>
      <w:r w:rsidRPr="00333A16">
        <w:t>Knafel next to the Fisher Family Commons.</w:t>
      </w:r>
      <w:r w:rsidR="00306477">
        <w:t xml:space="preserve">  Payment can be made with cash or credit cards, as well as common touchless payments Apple Pay and Google Pay.</w:t>
      </w:r>
    </w:p>
    <w:p w14:paraId="42B55D4E" w14:textId="77777777" w:rsidR="00637EC9" w:rsidRDefault="00637EC9" w:rsidP="00333A16">
      <w:bookmarkStart w:id="34" w:name="video_conferencing"/>
      <w:bookmarkEnd w:id="34"/>
    </w:p>
    <w:p w14:paraId="42C9557F" w14:textId="77777777" w:rsidR="001A7912" w:rsidRPr="00333A16" w:rsidRDefault="00354434" w:rsidP="00400787">
      <w:pPr>
        <w:pStyle w:val="Heading1"/>
      </w:pPr>
      <w:bookmarkStart w:id="35" w:name="_Toc85116436"/>
      <w:r w:rsidRPr="00333A16">
        <w:t>Website</w:t>
      </w:r>
      <w:bookmarkEnd w:id="35"/>
    </w:p>
    <w:p w14:paraId="40E1D303" w14:textId="77777777" w:rsidR="00354434" w:rsidRPr="00333A16" w:rsidRDefault="00354434" w:rsidP="00333A16"/>
    <w:p w14:paraId="3268E6D1" w14:textId="7530CF7C" w:rsidR="00B83712" w:rsidRPr="00333A16" w:rsidRDefault="00354434" w:rsidP="00333A16">
      <w:r w:rsidRPr="00333A16">
        <w:t xml:space="preserve">For questions </w:t>
      </w:r>
      <w:r w:rsidR="007F64AE" w:rsidRPr="00333A16">
        <w:t xml:space="preserve">about or changes </w:t>
      </w:r>
      <w:r w:rsidRPr="00333A16">
        <w:t xml:space="preserve">to the </w:t>
      </w:r>
      <w:hyperlink r:id="rId34" w:history="1">
        <w:r w:rsidRPr="00333A16">
          <w:rPr>
            <w:rStyle w:val="Hyperlink"/>
          </w:rPr>
          <w:t>CGIS website</w:t>
        </w:r>
      </w:hyperlink>
      <w:r w:rsidR="00E652C2">
        <w:t xml:space="preserve">, </w:t>
      </w:r>
      <w:r w:rsidRPr="00333A16">
        <w:t xml:space="preserve">please contact </w:t>
      </w:r>
      <w:r w:rsidR="00144C08">
        <w:t>Lori A. Kuzma</w:t>
      </w:r>
      <w:r w:rsidRPr="00333A16">
        <w:t xml:space="preserve"> (</w:t>
      </w:r>
      <w:hyperlink r:id="rId35" w:history="1">
        <w:r w:rsidR="006B4A13" w:rsidRPr="0075719F">
          <w:rPr>
            <w:rStyle w:val="Hyperlink"/>
          </w:rPr>
          <w:t>loriakuzma@fas.harvard.edu</w:t>
        </w:r>
      </w:hyperlink>
      <w:r w:rsidR="00725AC1" w:rsidRPr="00333A16">
        <w:t>).</w:t>
      </w:r>
    </w:p>
    <w:p w14:paraId="7D6BB9C3" w14:textId="77777777" w:rsidR="00725AC1" w:rsidRPr="00333A16" w:rsidRDefault="00725AC1" w:rsidP="00333A16"/>
    <w:p w14:paraId="28C265E0" w14:textId="77777777" w:rsidR="003716CE" w:rsidRPr="00333A16" w:rsidRDefault="003716CE" w:rsidP="00370C45">
      <w:pPr>
        <w:pStyle w:val="Heading1"/>
      </w:pPr>
      <w:bookmarkStart w:id="36" w:name="_Toc85116437"/>
      <w:r w:rsidRPr="00333A16">
        <w:t xml:space="preserve">Window </w:t>
      </w:r>
      <w:r w:rsidR="00156923" w:rsidRPr="00333A16">
        <w:t>Blinds</w:t>
      </w:r>
      <w:bookmarkEnd w:id="36"/>
    </w:p>
    <w:p w14:paraId="44CB1BEA" w14:textId="77777777" w:rsidR="003716CE" w:rsidRPr="00333A16" w:rsidRDefault="003716CE" w:rsidP="00333A16"/>
    <w:p w14:paraId="3EFABC2C" w14:textId="77777777" w:rsidR="00E03F26" w:rsidRPr="00333A16" w:rsidRDefault="001A7912" w:rsidP="00333A16">
      <w:r w:rsidRPr="00333A16">
        <w:t>There are motorized blinds installed on all exterior windows, programmed to open each morning at 7:00 AM and close each evening at 7:00 PM. Please make sure your hopper windows are closed b</w:t>
      </w:r>
      <w:r w:rsidR="002F226F" w:rsidRPr="00333A16">
        <w:t xml:space="preserve">y 7:00 PM </w:t>
      </w:r>
      <w:r w:rsidRPr="00333A16">
        <w:t>and that no furniture is in the path of the blinds. If you have mechanical problems wit</w:t>
      </w:r>
      <w:r w:rsidR="00B83712" w:rsidRPr="00333A16">
        <w:t>h the blinds, please call CGIS</w:t>
      </w:r>
      <w:r w:rsidRPr="00333A16">
        <w:t xml:space="preserve"> Building Operations Office</w:t>
      </w:r>
      <w:r w:rsidR="00354434" w:rsidRPr="00333A16">
        <w:t xml:space="preserve"> at 617-495-9114</w:t>
      </w:r>
      <w:r w:rsidRPr="00333A16">
        <w:t>.</w:t>
      </w:r>
    </w:p>
    <w:p w14:paraId="3411A77F" w14:textId="77777777" w:rsidR="00E03F26" w:rsidRPr="00333A16" w:rsidRDefault="00E03F26" w:rsidP="00333A16"/>
    <w:p w14:paraId="24537FDE" w14:textId="77777777" w:rsidR="003716CE" w:rsidRPr="00333A16" w:rsidRDefault="003716CE" w:rsidP="00370C45">
      <w:pPr>
        <w:pStyle w:val="Heading1"/>
      </w:pPr>
      <w:bookmarkStart w:id="37" w:name="_Toc85116438"/>
      <w:r w:rsidRPr="00333A16">
        <w:t xml:space="preserve">Quick </w:t>
      </w:r>
      <w:r w:rsidR="00A360CA" w:rsidRPr="00333A16">
        <w:t>Reference</w:t>
      </w:r>
      <w:r w:rsidR="00EB24B7" w:rsidRPr="00333A16">
        <w:t xml:space="preserve"> </w:t>
      </w:r>
      <w:r w:rsidRPr="00333A16">
        <w:t xml:space="preserve">Phone </w:t>
      </w:r>
      <w:r w:rsidR="00A360CA" w:rsidRPr="00333A16">
        <w:t>Guid</w:t>
      </w:r>
      <w:r w:rsidRPr="00333A16">
        <w:t>e</w:t>
      </w:r>
      <w:bookmarkEnd w:id="37"/>
    </w:p>
    <w:p w14:paraId="38E66C4C" w14:textId="77777777" w:rsidR="003716CE" w:rsidRPr="00333A16" w:rsidRDefault="007E3522" w:rsidP="003E6498">
      <w:pPr>
        <w:tabs>
          <w:tab w:val="right" w:leader="dot" w:pos="9360"/>
        </w:tabs>
      </w:pPr>
      <w:r w:rsidRPr="00333A16">
        <w:t>Building Operations Office</w:t>
      </w:r>
      <w:r w:rsidR="003E6498">
        <w:tab/>
      </w:r>
      <w:r w:rsidR="00354434" w:rsidRPr="00333A16">
        <w:t>5-9114</w:t>
      </w:r>
    </w:p>
    <w:p w14:paraId="6A8FC339" w14:textId="77777777" w:rsidR="00156923" w:rsidRPr="00333A16" w:rsidRDefault="007E3522" w:rsidP="003E6498">
      <w:pPr>
        <w:tabs>
          <w:tab w:val="right" w:leader="dot" w:pos="9360"/>
        </w:tabs>
      </w:pPr>
      <w:r w:rsidRPr="00333A16">
        <w:t>CGIS Classroom/Space Scheduling</w:t>
      </w:r>
      <w:r w:rsidR="003E6498">
        <w:tab/>
      </w:r>
      <w:r w:rsidR="00156923" w:rsidRPr="00333A16">
        <w:t>5-3084</w:t>
      </w:r>
    </w:p>
    <w:p w14:paraId="284153D3" w14:textId="77777777" w:rsidR="003716CE" w:rsidRPr="00333A16" w:rsidRDefault="00354434" w:rsidP="003E6498">
      <w:pPr>
        <w:tabs>
          <w:tab w:val="right" w:leader="dot" w:pos="9360"/>
        </w:tabs>
      </w:pPr>
      <w:r w:rsidRPr="00333A16">
        <w:t xml:space="preserve">FAS </w:t>
      </w:r>
      <w:r w:rsidR="003716CE" w:rsidRPr="00333A16">
        <w:t>Classrooms</w:t>
      </w:r>
      <w:r w:rsidR="00A425DD" w:rsidRPr="00333A16">
        <w:t xml:space="preserve"> </w:t>
      </w:r>
      <w:r w:rsidR="003716CE" w:rsidRPr="00333A16">
        <w:t>Office</w:t>
      </w:r>
      <w:r w:rsidR="00A425DD" w:rsidRPr="00333A16">
        <w:t xml:space="preserve"> (Registrar)</w:t>
      </w:r>
      <w:r w:rsidR="003E6498">
        <w:tab/>
      </w:r>
      <w:r w:rsidRPr="00333A16">
        <w:t>5</w:t>
      </w:r>
      <w:r w:rsidR="003716CE" w:rsidRPr="00333A16">
        <w:t>-</w:t>
      </w:r>
      <w:r w:rsidRPr="00333A16">
        <w:t>1541</w:t>
      </w:r>
    </w:p>
    <w:p w14:paraId="6D3991A1" w14:textId="77777777" w:rsidR="003716CE" w:rsidRPr="00333A16" w:rsidRDefault="003716CE" w:rsidP="003E6498">
      <w:pPr>
        <w:tabs>
          <w:tab w:val="right" w:leader="dot" w:pos="9360"/>
        </w:tabs>
      </w:pPr>
      <w:r w:rsidRPr="00333A16">
        <w:t>Harvard Co</w:t>
      </w:r>
      <w:r w:rsidR="007E3522" w:rsidRPr="00333A16">
        <w:t>ntrol Center (24-hour response)</w:t>
      </w:r>
      <w:r w:rsidR="003E6498">
        <w:tab/>
      </w:r>
      <w:r w:rsidRPr="00333A16">
        <w:t>5-5560</w:t>
      </w:r>
    </w:p>
    <w:p w14:paraId="5494AE5F" w14:textId="77777777" w:rsidR="003716CE" w:rsidRPr="00333A16" w:rsidRDefault="007E3522" w:rsidP="003E6498">
      <w:pPr>
        <w:tabs>
          <w:tab w:val="right" w:leader="dot" w:pos="9360"/>
        </w:tabs>
      </w:pPr>
      <w:r w:rsidRPr="00333A16">
        <w:t>Harvard Police</w:t>
      </w:r>
      <w:r w:rsidR="003E6498">
        <w:tab/>
      </w:r>
      <w:r w:rsidR="003716CE" w:rsidRPr="00333A16">
        <w:t>5-1212</w:t>
      </w:r>
    </w:p>
    <w:p w14:paraId="66F2471B" w14:textId="77777777" w:rsidR="003716CE" w:rsidRPr="00333A16" w:rsidRDefault="00156923" w:rsidP="003E6498">
      <w:pPr>
        <w:tabs>
          <w:tab w:val="right" w:leader="dot" w:pos="9360"/>
        </w:tabs>
      </w:pPr>
      <w:r w:rsidRPr="00333A16">
        <w:t>Knafel</w:t>
      </w:r>
      <w:r w:rsidR="003716CE" w:rsidRPr="00333A16">
        <w:t xml:space="preserve"> Security Desk</w:t>
      </w:r>
      <w:r w:rsidR="003E6498">
        <w:tab/>
      </w:r>
      <w:r w:rsidR="00A425DD" w:rsidRPr="00333A16">
        <w:t>5-8667</w:t>
      </w:r>
    </w:p>
    <w:p w14:paraId="779EB36B" w14:textId="77777777" w:rsidR="00A425DD" w:rsidRPr="00333A16" w:rsidRDefault="00A425DD" w:rsidP="003E6498">
      <w:pPr>
        <w:tabs>
          <w:tab w:val="right" w:leader="dot" w:pos="9360"/>
        </w:tabs>
      </w:pPr>
      <w:r w:rsidRPr="00333A16">
        <w:t>Mail Room</w:t>
      </w:r>
      <w:r w:rsidR="003E6498">
        <w:tab/>
      </w:r>
      <w:r w:rsidR="007B72F1" w:rsidRPr="00333A16">
        <w:t>5-8659</w:t>
      </w:r>
    </w:p>
    <w:p w14:paraId="1E55FD32" w14:textId="77777777" w:rsidR="003716CE" w:rsidRPr="00333A16" w:rsidRDefault="003716CE" w:rsidP="003E6498">
      <w:pPr>
        <w:tabs>
          <w:tab w:val="right" w:leader="dot" w:pos="9360"/>
        </w:tabs>
      </w:pPr>
      <w:r w:rsidRPr="00333A16">
        <w:t>Harvard Telep</w:t>
      </w:r>
      <w:r w:rsidR="007E3522" w:rsidRPr="00333A16">
        <w:t>hone Office</w:t>
      </w:r>
      <w:r w:rsidR="003E6498">
        <w:tab/>
      </w:r>
      <w:r w:rsidRPr="00333A16">
        <w:t>5-4900</w:t>
      </w:r>
    </w:p>
    <w:p w14:paraId="63DF1B3D" w14:textId="77777777" w:rsidR="003716CE" w:rsidRPr="00333A16" w:rsidRDefault="00A425DD" w:rsidP="003E6498">
      <w:pPr>
        <w:tabs>
          <w:tab w:val="right" w:leader="dot" w:pos="9360"/>
        </w:tabs>
      </w:pPr>
      <w:r w:rsidRPr="00333A16">
        <w:t xml:space="preserve">Loading Dock </w:t>
      </w:r>
      <w:r w:rsidR="00EB24B7" w:rsidRPr="00333A16">
        <w:t>Coordinato</w:t>
      </w:r>
      <w:r w:rsidRPr="00333A16">
        <w:t>r</w:t>
      </w:r>
      <w:r w:rsidR="003E6498">
        <w:tab/>
      </w:r>
      <w:r w:rsidRPr="00333A16">
        <w:t>5-8658</w:t>
      </w:r>
    </w:p>
    <w:p w14:paraId="7D3ADAC3" w14:textId="77777777" w:rsidR="00A425DD" w:rsidRPr="00333A16" w:rsidRDefault="00A425DD" w:rsidP="003E6498">
      <w:pPr>
        <w:tabs>
          <w:tab w:val="right" w:leader="dot" w:pos="9360"/>
        </w:tabs>
      </w:pPr>
      <w:r w:rsidRPr="00333A16">
        <w:t>Parking Office</w:t>
      </w:r>
      <w:r w:rsidR="003E6498">
        <w:tab/>
      </w:r>
      <w:r w:rsidR="00B2175D" w:rsidRPr="00333A16">
        <w:t>5-3772</w:t>
      </w:r>
    </w:p>
    <w:p w14:paraId="55E7626D" w14:textId="77777777" w:rsidR="003716CE" w:rsidRPr="00333A16" w:rsidRDefault="003716CE" w:rsidP="003E6498">
      <w:pPr>
        <w:tabs>
          <w:tab w:val="right" w:leader="dot" w:pos="9360"/>
        </w:tabs>
      </w:pPr>
      <w:r w:rsidRPr="00333A16">
        <w:t>Audio/Visual Support</w:t>
      </w:r>
      <w:r w:rsidR="003E6498">
        <w:tab/>
      </w:r>
      <w:r w:rsidR="00354434" w:rsidRPr="00333A16">
        <w:t>5-9807</w:t>
      </w:r>
    </w:p>
    <w:p w14:paraId="28B7D115" w14:textId="77777777" w:rsidR="003716CE" w:rsidRPr="00333A16" w:rsidRDefault="003716CE" w:rsidP="003E6498">
      <w:pPr>
        <w:tabs>
          <w:tab w:val="right" w:leader="dot" w:pos="9360"/>
        </w:tabs>
      </w:pPr>
      <w:r w:rsidRPr="00333A16">
        <w:t>IT Support</w:t>
      </w:r>
      <w:r w:rsidR="003E6498">
        <w:tab/>
      </w:r>
      <w:r w:rsidR="00B2597B" w:rsidRPr="00333A16">
        <w:t>5-4734</w:t>
      </w:r>
    </w:p>
    <w:p w14:paraId="2EDCD22B" w14:textId="77777777" w:rsidR="003716CE" w:rsidRDefault="003716CE" w:rsidP="007B61FB"/>
    <w:p w14:paraId="687796A8" w14:textId="77777777" w:rsidR="003716CE" w:rsidRDefault="003716CE" w:rsidP="007B61FB"/>
    <w:p w14:paraId="4EDB9F78" w14:textId="77777777" w:rsidR="003716CE" w:rsidRDefault="003716CE" w:rsidP="007B61FB"/>
    <w:p w14:paraId="5A81A2C6" w14:textId="77777777" w:rsidR="003716CE" w:rsidRDefault="003716CE" w:rsidP="007B61FB"/>
    <w:p w14:paraId="3A4E5A26" w14:textId="77777777" w:rsidR="003716CE" w:rsidRDefault="003716CE" w:rsidP="007B61FB"/>
    <w:p w14:paraId="6AE543EF" w14:textId="77777777" w:rsidR="003716CE" w:rsidRDefault="003716CE" w:rsidP="007B61FB"/>
    <w:sectPr w:rsidR="003716CE" w:rsidSect="00C95C77">
      <w:footerReference w:type="even" r:id="rId36"/>
      <w:footerReference w:type="default" r:id="rId37"/>
      <w:pgSz w:w="12240" w:h="15840" w:code="1"/>
      <w:pgMar w:top="1440" w:right="108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AAB5" w14:textId="77777777" w:rsidR="00FE0E66" w:rsidRDefault="00FE0E66">
      <w:r>
        <w:separator/>
      </w:r>
    </w:p>
  </w:endnote>
  <w:endnote w:type="continuationSeparator" w:id="0">
    <w:p w14:paraId="66E533F9" w14:textId="77777777" w:rsidR="00FE0E66" w:rsidRDefault="00FE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D89A" w14:textId="77777777" w:rsidR="00400787" w:rsidRDefault="00400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9D3E26" w14:textId="77777777" w:rsidR="00400787" w:rsidRDefault="004007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0C88" w14:textId="77777777" w:rsidR="00400787" w:rsidRDefault="00400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6086">
      <w:rPr>
        <w:rStyle w:val="PageNumber"/>
        <w:noProof/>
      </w:rPr>
      <w:t>2</w:t>
    </w:r>
    <w:r>
      <w:rPr>
        <w:rStyle w:val="PageNumber"/>
      </w:rPr>
      <w:fldChar w:fldCharType="end"/>
    </w:r>
  </w:p>
  <w:p w14:paraId="34BE8543" w14:textId="77777777" w:rsidR="00400787" w:rsidRDefault="004007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F6EFC" w14:textId="77777777" w:rsidR="00FE0E66" w:rsidRDefault="00FE0E66">
      <w:r>
        <w:separator/>
      </w:r>
    </w:p>
  </w:footnote>
  <w:footnote w:type="continuationSeparator" w:id="0">
    <w:p w14:paraId="4306A7EE" w14:textId="77777777" w:rsidR="00FE0E66" w:rsidRDefault="00FE0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A1DA0"/>
    <w:multiLevelType w:val="hybridMultilevel"/>
    <w:tmpl w:val="90CC8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6341748"/>
    <w:multiLevelType w:val="hybridMultilevel"/>
    <w:tmpl w:val="906C22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71769926">
    <w:abstractNumId w:val="0"/>
  </w:num>
  <w:num w:numId="2" w16cid:durableId="1816415329">
    <w:abstractNumId w:val="0"/>
  </w:num>
  <w:num w:numId="3" w16cid:durableId="48918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F9"/>
    <w:rsid w:val="00007C87"/>
    <w:rsid w:val="00023A94"/>
    <w:rsid w:val="00032F20"/>
    <w:rsid w:val="00033F84"/>
    <w:rsid w:val="0004337E"/>
    <w:rsid w:val="00051965"/>
    <w:rsid w:val="00052190"/>
    <w:rsid w:val="000547E0"/>
    <w:rsid w:val="000656F8"/>
    <w:rsid w:val="000709D2"/>
    <w:rsid w:val="000803F5"/>
    <w:rsid w:val="00084C6D"/>
    <w:rsid w:val="0009486E"/>
    <w:rsid w:val="000A58B0"/>
    <w:rsid w:val="000A6976"/>
    <w:rsid w:val="000B189B"/>
    <w:rsid w:val="000B3F40"/>
    <w:rsid w:val="000C11A4"/>
    <w:rsid w:val="000C6BF9"/>
    <w:rsid w:val="000C7406"/>
    <w:rsid w:val="000E0E35"/>
    <w:rsid w:val="000F254B"/>
    <w:rsid w:val="001031FC"/>
    <w:rsid w:val="00111192"/>
    <w:rsid w:val="00120F31"/>
    <w:rsid w:val="00125CD2"/>
    <w:rsid w:val="00131FEA"/>
    <w:rsid w:val="00136110"/>
    <w:rsid w:val="00140687"/>
    <w:rsid w:val="0014271E"/>
    <w:rsid w:val="00144C08"/>
    <w:rsid w:val="00156923"/>
    <w:rsid w:val="001606CD"/>
    <w:rsid w:val="00160834"/>
    <w:rsid w:val="001627E8"/>
    <w:rsid w:val="001670AE"/>
    <w:rsid w:val="00175DA4"/>
    <w:rsid w:val="0018229D"/>
    <w:rsid w:val="00186566"/>
    <w:rsid w:val="0019340F"/>
    <w:rsid w:val="001A7912"/>
    <w:rsid w:val="001B3F9D"/>
    <w:rsid w:val="001B53A9"/>
    <w:rsid w:val="001C7857"/>
    <w:rsid w:val="001D0F52"/>
    <w:rsid w:val="00205B3D"/>
    <w:rsid w:val="00206D75"/>
    <w:rsid w:val="0021058D"/>
    <w:rsid w:val="00217091"/>
    <w:rsid w:val="002247CF"/>
    <w:rsid w:val="00225086"/>
    <w:rsid w:val="00235AD5"/>
    <w:rsid w:val="00235B9F"/>
    <w:rsid w:val="00253EF7"/>
    <w:rsid w:val="00255D43"/>
    <w:rsid w:val="00256646"/>
    <w:rsid w:val="00256AF7"/>
    <w:rsid w:val="00262EE9"/>
    <w:rsid w:val="002844D7"/>
    <w:rsid w:val="00285E08"/>
    <w:rsid w:val="00290EC5"/>
    <w:rsid w:val="002957B5"/>
    <w:rsid w:val="002A1491"/>
    <w:rsid w:val="002B2971"/>
    <w:rsid w:val="002B46FD"/>
    <w:rsid w:val="002C3E88"/>
    <w:rsid w:val="002D0C1F"/>
    <w:rsid w:val="002D5B8E"/>
    <w:rsid w:val="002F226F"/>
    <w:rsid w:val="00302589"/>
    <w:rsid w:val="00306477"/>
    <w:rsid w:val="00327B03"/>
    <w:rsid w:val="0033214B"/>
    <w:rsid w:val="00333650"/>
    <w:rsid w:val="00333A16"/>
    <w:rsid w:val="00336026"/>
    <w:rsid w:val="00336A9E"/>
    <w:rsid w:val="003371C3"/>
    <w:rsid w:val="0034691E"/>
    <w:rsid w:val="0035324D"/>
    <w:rsid w:val="003539CD"/>
    <w:rsid w:val="00354434"/>
    <w:rsid w:val="00356252"/>
    <w:rsid w:val="003637B2"/>
    <w:rsid w:val="00367418"/>
    <w:rsid w:val="00370C45"/>
    <w:rsid w:val="00371556"/>
    <w:rsid w:val="003716CE"/>
    <w:rsid w:val="00375906"/>
    <w:rsid w:val="00383E3B"/>
    <w:rsid w:val="00383E42"/>
    <w:rsid w:val="00384111"/>
    <w:rsid w:val="003A7593"/>
    <w:rsid w:val="003B56D6"/>
    <w:rsid w:val="003B7A40"/>
    <w:rsid w:val="003C11AD"/>
    <w:rsid w:val="003D4F83"/>
    <w:rsid w:val="003E6498"/>
    <w:rsid w:val="003F2C5E"/>
    <w:rsid w:val="003F3DCC"/>
    <w:rsid w:val="003F758D"/>
    <w:rsid w:val="00400787"/>
    <w:rsid w:val="00402246"/>
    <w:rsid w:val="004113E9"/>
    <w:rsid w:val="004236EA"/>
    <w:rsid w:val="00425EB0"/>
    <w:rsid w:val="00427573"/>
    <w:rsid w:val="00434750"/>
    <w:rsid w:val="00435E31"/>
    <w:rsid w:val="0044348A"/>
    <w:rsid w:val="00447C04"/>
    <w:rsid w:val="00451A35"/>
    <w:rsid w:val="00454FC9"/>
    <w:rsid w:val="00455B76"/>
    <w:rsid w:val="00466B31"/>
    <w:rsid w:val="00477F70"/>
    <w:rsid w:val="004A017F"/>
    <w:rsid w:val="004A1F1D"/>
    <w:rsid w:val="004A2DA0"/>
    <w:rsid w:val="004A4340"/>
    <w:rsid w:val="004B313C"/>
    <w:rsid w:val="004B456B"/>
    <w:rsid w:val="004C294B"/>
    <w:rsid w:val="004C57B4"/>
    <w:rsid w:val="004D0732"/>
    <w:rsid w:val="004D7145"/>
    <w:rsid w:val="004D7930"/>
    <w:rsid w:val="004E3682"/>
    <w:rsid w:val="004E6FDD"/>
    <w:rsid w:val="004F6086"/>
    <w:rsid w:val="00506236"/>
    <w:rsid w:val="00510BC6"/>
    <w:rsid w:val="005152C1"/>
    <w:rsid w:val="00515390"/>
    <w:rsid w:val="00524C75"/>
    <w:rsid w:val="00530670"/>
    <w:rsid w:val="00547523"/>
    <w:rsid w:val="00551B2A"/>
    <w:rsid w:val="0055560B"/>
    <w:rsid w:val="0055691C"/>
    <w:rsid w:val="00567253"/>
    <w:rsid w:val="00573853"/>
    <w:rsid w:val="00583BE4"/>
    <w:rsid w:val="005A2C44"/>
    <w:rsid w:val="005B0288"/>
    <w:rsid w:val="005C07AB"/>
    <w:rsid w:val="005C0C80"/>
    <w:rsid w:val="005C6A74"/>
    <w:rsid w:val="005F7DF6"/>
    <w:rsid w:val="006005A0"/>
    <w:rsid w:val="00606322"/>
    <w:rsid w:val="0060635F"/>
    <w:rsid w:val="00617D9B"/>
    <w:rsid w:val="00621B66"/>
    <w:rsid w:val="0062273B"/>
    <w:rsid w:val="00634026"/>
    <w:rsid w:val="00637EC9"/>
    <w:rsid w:val="006425E7"/>
    <w:rsid w:val="00643CE2"/>
    <w:rsid w:val="00652E35"/>
    <w:rsid w:val="00666BD7"/>
    <w:rsid w:val="00667E37"/>
    <w:rsid w:val="006759BB"/>
    <w:rsid w:val="00683255"/>
    <w:rsid w:val="006836B6"/>
    <w:rsid w:val="00687FB2"/>
    <w:rsid w:val="00696F70"/>
    <w:rsid w:val="006A2225"/>
    <w:rsid w:val="006B05D0"/>
    <w:rsid w:val="006B4A13"/>
    <w:rsid w:val="006B65E1"/>
    <w:rsid w:val="006B70A8"/>
    <w:rsid w:val="006C09AA"/>
    <w:rsid w:val="006D3454"/>
    <w:rsid w:val="006E16EE"/>
    <w:rsid w:val="006E1CB5"/>
    <w:rsid w:val="006E5F30"/>
    <w:rsid w:val="006F5E4A"/>
    <w:rsid w:val="006F68CC"/>
    <w:rsid w:val="00700B60"/>
    <w:rsid w:val="0071446F"/>
    <w:rsid w:val="00716FEC"/>
    <w:rsid w:val="00725AC1"/>
    <w:rsid w:val="0075364A"/>
    <w:rsid w:val="007700EC"/>
    <w:rsid w:val="00770C27"/>
    <w:rsid w:val="00771469"/>
    <w:rsid w:val="007773B0"/>
    <w:rsid w:val="0078157A"/>
    <w:rsid w:val="00794102"/>
    <w:rsid w:val="007A2332"/>
    <w:rsid w:val="007B61FB"/>
    <w:rsid w:val="007B72F1"/>
    <w:rsid w:val="007C4311"/>
    <w:rsid w:val="007D1710"/>
    <w:rsid w:val="007D44A3"/>
    <w:rsid w:val="007E0ADC"/>
    <w:rsid w:val="007E0D6A"/>
    <w:rsid w:val="007E3522"/>
    <w:rsid w:val="007E3DB2"/>
    <w:rsid w:val="007E6890"/>
    <w:rsid w:val="007F265A"/>
    <w:rsid w:val="007F34E7"/>
    <w:rsid w:val="007F393B"/>
    <w:rsid w:val="007F5443"/>
    <w:rsid w:val="007F6371"/>
    <w:rsid w:val="007F64AE"/>
    <w:rsid w:val="008067C6"/>
    <w:rsid w:val="0081472B"/>
    <w:rsid w:val="00826E22"/>
    <w:rsid w:val="0083376A"/>
    <w:rsid w:val="00835342"/>
    <w:rsid w:val="008428E9"/>
    <w:rsid w:val="00843B31"/>
    <w:rsid w:val="008649C7"/>
    <w:rsid w:val="00864CA1"/>
    <w:rsid w:val="008701D8"/>
    <w:rsid w:val="00870F2C"/>
    <w:rsid w:val="00872CCD"/>
    <w:rsid w:val="00885398"/>
    <w:rsid w:val="008A29CA"/>
    <w:rsid w:val="008A7ED8"/>
    <w:rsid w:val="008B7B6E"/>
    <w:rsid w:val="008C114C"/>
    <w:rsid w:val="008C1443"/>
    <w:rsid w:val="008C4DF5"/>
    <w:rsid w:val="008C56F8"/>
    <w:rsid w:val="008D4991"/>
    <w:rsid w:val="008D6D1F"/>
    <w:rsid w:val="008D70FC"/>
    <w:rsid w:val="008E5CEA"/>
    <w:rsid w:val="008F2DFF"/>
    <w:rsid w:val="009045C5"/>
    <w:rsid w:val="00912E07"/>
    <w:rsid w:val="00922E74"/>
    <w:rsid w:val="00923501"/>
    <w:rsid w:val="00941FC6"/>
    <w:rsid w:val="00947629"/>
    <w:rsid w:val="00952C96"/>
    <w:rsid w:val="00952CEE"/>
    <w:rsid w:val="00962951"/>
    <w:rsid w:val="00981235"/>
    <w:rsid w:val="00985D55"/>
    <w:rsid w:val="00990872"/>
    <w:rsid w:val="009A4CAA"/>
    <w:rsid w:val="009B0C35"/>
    <w:rsid w:val="009B4F7C"/>
    <w:rsid w:val="009B6CDE"/>
    <w:rsid w:val="009C73E8"/>
    <w:rsid w:val="009D5FC1"/>
    <w:rsid w:val="009E76A6"/>
    <w:rsid w:val="009F544C"/>
    <w:rsid w:val="009F56BB"/>
    <w:rsid w:val="00A025B6"/>
    <w:rsid w:val="00A0463A"/>
    <w:rsid w:val="00A13F97"/>
    <w:rsid w:val="00A13FD9"/>
    <w:rsid w:val="00A23380"/>
    <w:rsid w:val="00A27AFE"/>
    <w:rsid w:val="00A3330A"/>
    <w:rsid w:val="00A35B97"/>
    <w:rsid w:val="00A360CA"/>
    <w:rsid w:val="00A425DD"/>
    <w:rsid w:val="00A42ED6"/>
    <w:rsid w:val="00A458FC"/>
    <w:rsid w:val="00A459F2"/>
    <w:rsid w:val="00A507FB"/>
    <w:rsid w:val="00A5096A"/>
    <w:rsid w:val="00A55FDE"/>
    <w:rsid w:val="00A57AB9"/>
    <w:rsid w:val="00A63100"/>
    <w:rsid w:val="00A73333"/>
    <w:rsid w:val="00A81921"/>
    <w:rsid w:val="00AA0596"/>
    <w:rsid w:val="00AB65AD"/>
    <w:rsid w:val="00AC4EAE"/>
    <w:rsid w:val="00AC66A9"/>
    <w:rsid w:val="00AD0EE4"/>
    <w:rsid w:val="00AE2185"/>
    <w:rsid w:val="00AE32A0"/>
    <w:rsid w:val="00AE6C1C"/>
    <w:rsid w:val="00AF527A"/>
    <w:rsid w:val="00B00013"/>
    <w:rsid w:val="00B058A7"/>
    <w:rsid w:val="00B05DF2"/>
    <w:rsid w:val="00B13E63"/>
    <w:rsid w:val="00B13E80"/>
    <w:rsid w:val="00B17D08"/>
    <w:rsid w:val="00B2175D"/>
    <w:rsid w:val="00B2597B"/>
    <w:rsid w:val="00B45D22"/>
    <w:rsid w:val="00B7202F"/>
    <w:rsid w:val="00B80C3F"/>
    <w:rsid w:val="00B814AA"/>
    <w:rsid w:val="00B83712"/>
    <w:rsid w:val="00B8580A"/>
    <w:rsid w:val="00B91DA7"/>
    <w:rsid w:val="00B92061"/>
    <w:rsid w:val="00B9271A"/>
    <w:rsid w:val="00BA74E9"/>
    <w:rsid w:val="00BC082B"/>
    <w:rsid w:val="00BD5B41"/>
    <w:rsid w:val="00BE58E3"/>
    <w:rsid w:val="00BF47B5"/>
    <w:rsid w:val="00C15CD4"/>
    <w:rsid w:val="00C25667"/>
    <w:rsid w:val="00C2749B"/>
    <w:rsid w:val="00C30628"/>
    <w:rsid w:val="00C31AEA"/>
    <w:rsid w:val="00C34BDB"/>
    <w:rsid w:val="00C37161"/>
    <w:rsid w:val="00C37420"/>
    <w:rsid w:val="00C4073C"/>
    <w:rsid w:val="00C67A88"/>
    <w:rsid w:val="00C723F9"/>
    <w:rsid w:val="00C80D04"/>
    <w:rsid w:val="00C95C77"/>
    <w:rsid w:val="00CB15BC"/>
    <w:rsid w:val="00CB193B"/>
    <w:rsid w:val="00CB1BC5"/>
    <w:rsid w:val="00CB3AF2"/>
    <w:rsid w:val="00CB4CFB"/>
    <w:rsid w:val="00CD56BD"/>
    <w:rsid w:val="00CD6BAA"/>
    <w:rsid w:val="00CE3DE3"/>
    <w:rsid w:val="00D01DFD"/>
    <w:rsid w:val="00D0200F"/>
    <w:rsid w:val="00D02A06"/>
    <w:rsid w:val="00D03DD8"/>
    <w:rsid w:val="00D055E5"/>
    <w:rsid w:val="00D20AAD"/>
    <w:rsid w:val="00D24455"/>
    <w:rsid w:val="00D30B21"/>
    <w:rsid w:val="00D462C6"/>
    <w:rsid w:val="00D655B5"/>
    <w:rsid w:val="00D77956"/>
    <w:rsid w:val="00D838CB"/>
    <w:rsid w:val="00D917D9"/>
    <w:rsid w:val="00DA0ED1"/>
    <w:rsid w:val="00DA4F46"/>
    <w:rsid w:val="00DB2267"/>
    <w:rsid w:val="00DB642F"/>
    <w:rsid w:val="00DD4671"/>
    <w:rsid w:val="00DD6B9F"/>
    <w:rsid w:val="00DE6A52"/>
    <w:rsid w:val="00DE6DB8"/>
    <w:rsid w:val="00DF07B8"/>
    <w:rsid w:val="00DF2765"/>
    <w:rsid w:val="00E00426"/>
    <w:rsid w:val="00E03F26"/>
    <w:rsid w:val="00E064AE"/>
    <w:rsid w:val="00E1616C"/>
    <w:rsid w:val="00E20B46"/>
    <w:rsid w:val="00E26D4C"/>
    <w:rsid w:val="00E63486"/>
    <w:rsid w:val="00E652C2"/>
    <w:rsid w:val="00E75773"/>
    <w:rsid w:val="00E91343"/>
    <w:rsid w:val="00E972C6"/>
    <w:rsid w:val="00EA3CF4"/>
    <w:rsid w:val="00EB24B7"/>
    <w:rsid w:val="00EC3289"/>
    <w:rsid w:val="00ED6DAD"/>
    <w:rsid w:val="00EE1207"/>
    <w:rsid w:val="00EE3B26"/>
    <w:rsid w:val="00EE5BC0"/>
    <w:rsid w:val="00EF3469"/>
    <w:rsid w:val="00F03D58"/>
    <w:rsid w:val="00F164AD"/>
    <w:rsid w:val="00F32555"/>
    <w:rsid w:val="00F44B86"/>
    <w:rsid w:val="00F465D1"/>
    <w:rsid w:val="00F6172E"/>
    <w:rsid w:val="00F6662F"/>
    <w:rsid w:val="00F72D30"/>
    <w:rsid w:val="00F73DB2"/>
    <w:rsid w:val="00F804A6"/>
    <w:rsid w:val="00F84060"/>
    <w:rsid w:val="00F87177"/>
    <w:rsid w:val="00FA042C"/>
    <w:rsid w:val="00FA16B4"/>
    <w:rsid w:val="00FA25AC"/>
    <w:rsid w:val="00FA3DE7"/>
    <w:rsid w:val="00FB2CBD"/>
    <w:rsid w:val="00FB73D3"/>
    <w:rsid w:val="00FC1930"/>
    <w:rsid w:val="00FC2936"/>
    <w:rsid w:val="00FD73F1"/>
    <w:rsid w:val="00FE0E66"/>
    <w:rsid w:val="00FF78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E3993"/>
  <w15:docId w15:val="{518A8520-7E77-435B-A683-FEDBEEC4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DB8"/>
    <w:rPr>
      <w:sz w:val="24"/>
      <w:szCs w:val="24"/>
    </w:rPr>
  </w:style>
  <w:style w:type="paragraph" w:styleId="Heading1">
    <w:name w:val="heading 1"/>
    <w:basedOn w:val="Normal"/>
    <w:next w:val="Normal"/>
    <w:qFormat/>
    <w:pPr>
      <w:keepNext/>
      <w:jc w:val="both"/>
      <w:outlineLvl w:val="0"/>
    </w:pPr>
    <w:rPr>
      <w:b/>
      <w:bCs/>
      <w:i/>
      <w:iCs/>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eudoraheader">
    <w:name w:val="eudoraheader"/>
    <w:basedOn w:val="DefaultParagraphFont"/>
  </w:style>
  <w:style w:type="paragraph" w:styleId="NormalWeb">
    <w:name w:val="Normal (Web)"/>
    <w:basedOn w:val="Normal"/>
    <w:uiPriority w:val="99"/>
    <w:pPr>
      <w:spacing w:before="100" w:beforeAutospacing="1" w:after="100" w:afterAutospacing="1"/>
    </w:pPr>
  </w:style>
  <w:style w:type="character" w:customStyle="1" w:styleId="text">
    <w:name w:val="text"/>
    <w:basedOn w:val="DefaultParagraphFont"/>
  </w:style>
  <w:style w:type="character" w:styleId="Emphasis">
    <w:name w:val="Emphasis"/>
    <w:qFormat/>
    <w:rsid w:val="005C07AB"/>
    <w:rPr>
      <w:i/>
      <w:iCs/>
    </w:rPr>
  </w:style>
  <w:style w:type="character" w:styleId="Strong">
    <w:name w:val="Strong"/>
    <w:uiPriority w:val="22"/>
    <w:qFormat/>
    <w:rsid w:val="00425EB0"/>
    <w:rPr>
      <w:b/>
      <w:bCs/>
    </w:rPr>
  </w:style>
  <w:style w:type="paragraph" w:styleId="BalloonText">
    <w:name w:val="Balloon Text"/>
    <w:basedOn w:val="Normal"/>
    <w:semiHidden/>
    <w:rsid w:val="00667E37"/>
    <w:rPr>
      <w:rFonts w:ascii="Tahoma" w:hAnsi="Tahoma" w:cs="Tahoma"/>
      <w:sz w:val="16"/>
      <w:szCs w:val="16"/>
    </w:rPr>
  </w:style>
  <w:style w:type="paragraph" w:customStyle="1" w:styleId="Default">
    <w:name w:val="Default"/>
    <w:rsid w:val="00EF3469"/>
    <w:pPr>
      <w:widowControl w:val="0"/>
      <w:autoSpaceDE w:val="0"/>
      <w:autoSpaceDN w:val="0"/>
      <w:adjustRightInd w:val="0"/>
      <w:spacing w:before="200"/>
    </w:pPr>
    <w:rPr>
      <w:rFonts w:ascii="Calibri" w:eastAsia="SimSun" w:hAnsi="Calibri"/>
      <w:color w:val="000000"/>
      <w:sz w:val="24"/>
      <w:szCs w:val="24"/>
    </w:rPr>
  </w:style>
  <w:style w:type="paragraph" w:customStyle="1" w:styleId="CM1">
    <w:name w:val="CM1"/>
    <w:basedOn w:val="Default"/>
    <w:next w:val="Default"/>
    <w:rsid w:val="00EF3469"/>
    <w:rPr>
      <w:color w:val="auto"/>
    </w:rPr>
  </w:style>
  <w:style w:type="paragraph" w:customStyle="1" w:styleId="CM11">
    <w:name w:val="CM11"/>
    <w:basedOn w:val="Default"/>
    <w:next w:val="Default"/>
    <w:rsid w:val="00EF3469"/>
    <w:rPr>
      <w:color w:val="auto"/>
    </w:rPr>
  </w:style>
  <w:style w:type="character" w:styleId="FollowedHyperlink">
    <w:name w:val="FollowedHyperlink"/>
    <w:rsid w:val="006F5E4A"/>
    <w:rPr>
      <w:color w:val="800080"/>
      <w:u w:val="single"/>
    </w:rPr>
  </w:style>
  <w:style w:type="paragraph" w:styleId="Header">
    <w:name w:val="header"/>
    <w:basedOn w:val="Normal"/>
    <w:link w:val="HeaderChar"/>
    <w:rsid w:val="00794102"/>
    <w:pPr>
      <w:tabs>
        <w:tab w:val="center" w:pos="4680"/>
        <w:tab w:val="right" w:pos="9360"/>
      </w:tabs>
    </w:pPr>
  </w:style>
  <w:style w:type="character" w:customStyle="1" w:styleId="HeaderChar">
    <w:name w:val="Header Char"/>
    <w:link w:val="Header"/>
    <w:rsid w:val="00794102"/>
    <w:rPr>
      <w:sz w:val="24"/>
      <w:szCs w:val="24"/>
    </w:rPr>
  </w:style>
  <w:style w:type="paragraph" w:customStyle="1" w:styleId="Style1">
    <w:name w:val="Style1"/>
    <w:basedOn w:val="Normal"/>
    <w:qFormat/>
    <w:rsid w:val="00DE6DB8"/>
    <w:pPr>
      <w:ind w:right="360"/>
    </w:pPr>
  </w:style>
  <w:style w:type="paragraph" w:customStyle="1" w:styleId="Style2">
    <w:name w:val="Style2"/>
    <w:basedOn w:val="Style1"/>
    <w:qFormat/>
    <w:rsid w:val="00131FEA"/>
    <w:rPr>
      <w:b/>
    </w:rPr>
  </w:style>
  <w:style w:type="paragraph" w:styleId="TOC1">
    <w:name w:val="toc 1"/>
    <w:basedOn w:val="Normal"/>
    <w:next w:val="Normal"/>
    <w:autoRedefine/>
    <w:uiPriority w:val="39"/>
    <w:rsid w:val="00400787"/>
  </w:style>
  <w:style w:type="character" w:styleId="UnresolvedMention">
    <w:name w:val="Unresolved Mention"/>
    <w:basedOn w:val="DefaultParagraphFont"/>
    <w:uiPriority w:val="99"/>
    <w:semiHidden/>
    <w:unhideWhenUsed/>
    <w:rsid w:val="00CB3AF2"/>
    <w:rPr>
      <w:color w:val="605E5C"/>
      <w:shd w:val="clear" w:color="auto" w:fill="E1DFDD"/>
    </w:rPr>
  </w:style>
  <w:style w:type="character" w:customStyle="1" w:styleId="apple-converted-space">
    <w:name w:val="apple-converted-space"/>
    <w:basedOn w:val="DefaultParagraphFont"/>
    <w:rsid w:val="00A458FC"/>
  </w:style>
  <w:style w:type="paragraph" w:styleId="ListParagraph">
    <w:name w:val="List Paragraph"/>
    <w:basedOn w:val="Normal"/>
    <w:uiPriority w:val="34"/>
    <w:qFormat/>
    <w:rsid w:val="00B8580A"/>
    <w:pPr>
      <w:ind w:left="720"/>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7024">
      <w:bodyDiv w:val="1"/>
      <w:marLeft w:val="0"/>
      <w:marRight w:val="0"/>
      <w:marTop w:val="0"/>
      <w:marBottom w:val="0"/>
      <w:divBdr>
        <w:top w:val="none" w:sz="0" w:space="0" w:color="auto"/>
        <w:left w:val="none" w:sz="0" w:space="0" w:color="auto"/>
        <w:bottom w:val="none" w:sz="0" w:space="0" w:color="auto"/>
        <w:right w:val="none" w:sz="0" w:space="0" w:color="auto"/>
      </w:divBdr>
    </w:div>
    <w:div w:id="91514538">
      <w:bodyDiv w:val="1"/>
      <w:marLeft w:val="0"/>
      <w:marRight w:val="0"/>
      <w:marTop w:val="0"/>
      <w:marBottom w:val="0"/>
      <w:divBdr>
        <w:top w:val="none" w:sz="0" w:space="0" w:color="auto"/>
        <w:left w:val="none" w:sz="0" w:space="0" w:color="auto"/>
        <w:bottom w:val="none" w:sz="0" w:space="0" w:color="auto"/>
        <w:right w:val="none" w:sz="0" w:space="0" w:color="auto"/>
      </w:divBdr>
    </w:div>
    <w:div w:id="98185516">
      <w:bodyDiv w:val="1"/>
      <w:marLeft w:val="0"/>
      <w:marRight w:val="0"/>
      <w:marTop w:val="0"/>
      <w:marBottom w:val="0"/>
      <w:divBdr>
        <w:top w:val="none" w:sz="0" w:space="0" w:color="auto"/>
        <w:left w:val="none" w:sz="0" w:space="0" w:color="auto"/>
        <w:bottom w:val="none" w:sz="0" w:space="0" w:color="auto"/>
        <w:right w:val="none" w:sz="0" w:space="0" w:color="auto"/>
      </w:divBdr>
    </w:div>
    <w:div w:id="306446408">
      <w:bodyDiv w:val="1"/>
      <w:marLeft w:val="0"/>
      <w:marRight w:val="0"/>
      <w:marTop w:val="0"/>
      <w:marBottom w:val="0"/>
      <w:divBdr>
        <w:top w:val="none" w:sz="0" w:space="0" w:color="auto"/>
        <w:left w:val="none" w:sz="0" w:space="0" w:color="auto"/>
        <w:bottom w:val="none" w:sz="0" w:space="0" w:color="auto"/>
        <w:right w:val="none" w:sz="0" w:space="0" w:color="auto"/>
      </w:divBdr>
      <w:divsChild>
        <w:div w:id="1286502796">
          <w:marLeft w:val="0"/>
          <w:marRight w:val="0"/>
          <w:marTop w:val="0"/>
          <w:marBottom w:val="0"/>
          <w:divBdr>
            <w:top w:val="none" w:sz="0" w:space="0" w:color="auto"/>
            <w:left w:val="none" w:sz="0" w:space="0" w:color="auto"/>
            <w:bottom w:val="none" w:sz="0" w:space="0" w:color="auto"/>
            <w:right w:val="none" w:sz="0" w:space="0" w:color="auto"/>
          </w:divBdr>
        </w:div>
      </w:divsChild>
    </w:div>
    <w:div w:id="376315741">
      <w:bodyDiv w:val="1"/>
      <w:marLeft w:val="0"/>
      <w:marRight w:val="0"/>
      <w:marTop w:val="0"/>
      <w:marBottom w:val="0"/>
      <w:divBdr>
        <w:top w:val="none" w:sz="0" w:space="0" w:color="auto"/>
        <w:left w:val="none" w:sz="0" w:space="0" w:color="auto"/>
        <w:bottom w:val="none" w:sz="0" w:space="0" w:color="auto"/>
        <w:right w:val="none" w:sz="0" w:space="0" w:color="auto"/>
      </w:divBdr>
    </w:div>
    <w:div w:id="447436013">
      <w:bodyDiv w:val="1"/>
      <w:marLeft w:val="0"/>
      <w:marRight w:val="0"/>
      <w:marTop w:val="0"/>
      <w:marBottom w:val="0"/>
      <w:divBdr>
        <w:top w:val="none" w:sz="0" w:space="0" w:color="auto"/>
        <w:left w:val="none" w:sz="0" w:space="0" w:color="auto"/>
        <w:bottom w:val="none" w:sz="0" w:space="0" w:color="auto"/>
        <w:right w:val="none" w:sz="0" w:space="0" w:color="auto"/>
      </w:divBdr>
      <w:divsChild>
        <w:div w:id="1372342304">
          <w:marLeft w:val="0"/>
          <w:marRight w:val="0"/>
          <w:marTop w:val="0"/>
          <w:marBottom w:val="0"/>
          <w:divBdr>
            <w:top w:val="none" w:sz="0" w:space="0" w:color="auto"/>
            <w:left w:val="none" w:sz="0" w:space="0" w:color="auto"/>
            <w:bottom w:val="none" w:sz="0" w:space="0" w:color="auto"/>
            <w:right w:val="none" w:sz="0" w:space="0" w:color="auto"/>
          </w:divBdr>
        </w:div>
      </w:divsChild>
    </w:div>
    <w:div w:id="490409703">
      <w:bodyDiv w:val="1"/>
      <w:marLeft w:val="0"/>
      <w:marRight w:val="0"/>
      <w:marTop w:val="0"/>
      <w:marBottom w:val="0"/>
      <w:divBdr>
        <w:top w:val="none" w:sz="0" w:space="0" w:color="auto"/>
        <w:left w:val="none" w:sz="0" w:space="0" w:color="auto"/>
        <w:bottom w:val="none" w:sz="0" w:space="0" w:color="auto"/>
        <w:right w:val="none" w:sz="0" w:space="0" w:color="auto"/>
      </w:divBdr>
    </w:div>
    <w:div w:id="767197115">
      <w:bodyDiv w:val="1"/>
      <w:marLeft w:val="0"/>
      <w:marRight w:val="0"/>
      <w:marTop w:val="0"/>
      <w:marBottom w:val="0"/>
      <w:divBdr>
        <w:top w:val="none" w:sz="0" w:space="0" w:color="auto"/>
        <w:left w:val="none" w:sz="0" w:space="0" w:color="auto"/>
        <w:bottom w:val="none" w:sz="0" w:space="0" w:color="auto"/>
        <w:right w:val="none" w:sz="0" w:space="0" w:color="auto"/>
      </w:divBdr>
      <w:divsChild>
        <w:div w:id="50739789">
          <w:marLeft w:val="0"/>
          <w:marRight w:val="0"/>
          <w:marTop w:val="0"/>
          <w:marBottom w:val="0"/>
          <w:divBdr>
            <w:top w:val="none" w:sz="0" w:space="0" w:color="auto"/>
            <w:left w:val="none" w:sz="0" w:space="0" w:color="auto"/>
            <w:bottom w:val="none" w:sz="0" w:space="0" w:color="auto"/>
            <w:right w:val="none" w:sz="0" w:space="0" w:color="auto"/>
          </w:divBdr>
        </w:div>
      </w:divsChild>
    </w:div>
    <w:div w:id="994921027">
      <w:bodyDiv w:val="1"/>
      <w:marLeft w:val="0"/>
      <w:marRight w:val="0"/>
      <w:marTop w:val="0"/>
      <w:marBottom w:val="0"/>
      <w:divBdr>
        <w:top w:val="none" w:sz="0" w:space="0" w:color="auto"/>
        <w:left w:val="none" w:sz="0" w:space="0" w:color="auto"/>
        <w:bottom w:val="none" w:sz="0" w:space="0" w:color="auto"/>
        <w:right w:val="none" w:sz="0" w:space="0" w:color="auto"/>
      </w:divBdr>
    </w:div>
    <w:div w:id="1176503503">
      <w:bodyDiv w:val="1"/>
      <w:marLeft w:val="0"/>
      <w:marRight w:val="0"/>
      <w:marTop w:val="0"/>
      <w:marBottom w:val="0"/>
      <w:divBdr>
        <w:top w:val="none" w:sz="0" w:space="0" w:color="auto"/>
        <w:left w:val="none" w:sz="0" w:space="0" w:color="auto"/>
        <w:bottom w:val="none" w:sz="0" w:space="0" w:color="auto"/>
        <w:right w:val="none" w:sz="0" w:space="0" w:color="auto"/>
      </w:divBdr>
      <w:divsChild>
        <w:div w:id="1995641649">
          <w:marLeft w:val="0"/>
          <w:marRight w:val="0"/>
          <w:marTop w:val="0"/>
          <w:marBottom w:val="0"/>
          <w:divBdr>
            <w:top w:val="none" w:sz="0" w:space="0" w:color="auto"/>
            <w:left w:val="none" w:sz="0" w:space="0" w:color="auto"/>
            <w:bottom w:val="none" w:sz="0" w:space="0" w:color="auto"/>
            <w:right w:val="none" w:sz="0" w:space="0" w:color="auto"/>
          </w:divBdr>
        </w:div>
      </w:divsChild>
    </w:div>
    <w:div w:id="1579293467">
      <w:bodyDiv w:val="1"/>
      <w:marLeft w:val="0"/>
      <w:marRight w:val="0"/>
      <w:marTop w:val="0"/>
      <w:marBottom w:val="0"/>
      <w:divBdr>
        <w:top w:val="none" w:sz="0" w:space="0" w:color="auto"/>
        <w:left w:val="none" w:sz="0" w:space="0" w:color="auto"/>
        <w:bottom w:val="none" w:sz="0" w:space="0" w:color="auto"/>
        <w:right w:val="none" w:sz="0" w:space="0" w:color="auto"/>
      </w:divBdr>
    </w:div>
    <w:div w:id="1639410572">
      <w:bodyDiv w:val="1"/>
      <w:marLeft w:val="0"/>
      <w:marRight w:val="0"/>
      <w:marTop w:val="0"/>
      <w:marBottom w:val="0"/>
      <w:divBdr>
        <w:top w:val="none" w:sz="0" w:space="0" w:color="auto"/>
        <w:left w:val="none" w:sz="0" w:space="0" w:color="auto"/>
        <w:bottom w:val="none" w:sz="0" w:space="0" w:color="auto"/>
        <w:right w:val="none" w:sz="0" w:space="0" w:color="auto"/>
      </w:divBdr>
      <w:divsChild>
        <w:div w:id="983849312">
          <w:marLeft w:val="0"/>
          <w:marRight w:val="0"/>
          <w:marTop w:val="0"/>
          <w:marBottom w:val="0"/>
          <w:divBdr>
            <w:top w:val="none" w:sz="0" w:space="0" w:color="auto"/>
            <w:left w:val="none" w:sz="0" w:space="0" w:color="auto"/>
            <w:bottom w:val="none" w:sz="0" w:space="0" w:color="auto"/>
            <w:right w:val="none" w:sz="0" w:space="0" w:color="auto"/>
          </w:divBdr>
        </w:div>
      </w:divsChild>
    </w:div>
    <w:div w:id="1763649174">
      <w:bodyDiv w:val="1"/>
      <w:marLeft w:val="0"/>
      <w:marRight w:val="0"/>
      <w:marTop w:val="0"/>
      <w:marBottom w:val="0"/>
      <w:divBdr>
        <w:top w:val="none" w:sz="0" w:space="0" w:color="auto"/>
        <w:left w:val="none" w:sz="0" w:space="0" w:color="auto"/>
        <w:bottom w:val="none" w:sz="0" w:space="0" w:color="auto"/>
        <w:right w:val="none" w:sz="0" w:space="0" w:color="auto"/>
      </w:divBdr>
    </w:div>
    <w:div w:id="1941373370">
      <w:bodyDiv w:val="1"/>
      <w:marLeft w:val="0"/>
      <w:marRight w:val="0"/>
      <w:marTop w:val="0"/>
      <w:marBottom w:val="0"/>
      <w:divBdr>
        <w:top w:val="none" w:sz="0" w:space="0" w:color="auto"/>
        <w:left w:val="none" w:sz="0" w:space="0" w:color="auto"/>
        <w:bottom w:val="none" w:sz="0" w:space="0" w:color="auto"/>
        <w:right w:val="none" w:sz="0" w:space="0" w:color="auto"/>
      </w:divBdr>
    </w:div>
    <w:div w:id="2020309232">
      <w:bodyDiv w:val="1"/>
      <w:marLeft w:val="0"/>
      <w:marRight w:val="0"/>
      <w:marTop w:val="0"/>
      <w:marBottom w:val="0"/>
      <w:divBdr>
        <w:top w:val="none" w:sz="0" w:space="0" w:color="auto"/>
        <w:left w:val="none" w:sz="0" w:space="0" w:color="auto"/>
        <w:bottom w:val="none" w:sz="0" w:space="0" w:color="auto"/>
        <w:right w:val="none" w:sz="0" w:space="0" w:color="auto"/>
      </w:divBdr>
      <w:divsChild>
        <w:div w:id="1347638474">
          <w:marLeft w:val="0"/>
          <w:marRight w:val="0"/>
          <w:marTop w:val="0"/>
          <w:marBottom w:val="0"/>
          <w:divBdr>
            <w:top w:val="none" w:sz="0" w:space="0" w:color="auto"/>
            <w:left w:val="none" w:sz="0" w:space="0" w:color="auto"/>
            <w:bottom w:val="none" w:sz="0" w:space="0" w:color="auto"/>
            <w:right w:val="none" w:sz="0" w:space="0" w:color="auto"/>
          </w:divBdr>
        </w:div>
      </w:divsChild>
    </w:div>
    <w:div w:id="2107186660">
      <w:bodyDiv w:val="1"/>
      <w:marLeft w:val="0"/>
      <w:marRight w:val="0"/>
      <w:marTop w:val="0"/>
      <w:marBottom w:val="0"/>
      <w:divBdr>
        <w:top w:val="none" w:sz="0" w:space="0" w:color="auto"/>
        <w:left w:val="none" w:sz="0" w:space="0" w:color="auto"/>
        <w:bottom w:val="none" w:sz="0" w:space="0" w:color="auto"/>
        <w:right w:val="none" w:sz="0" w:space="0" w:color="auto"/>
      </w:divBdr>
      <w:divsChild>
        <w:div w:id="1587299710">
          <w:marLeft w:val="0"/>
          <w:marRight w:val="0"/>
          <w:marTop w:val="0"/>
          <w:marBottom w:val="0"/>
          <w:divBdr>
            <w:top w:val="none" w:sz="0" w:space="0" w:color="auto"/>
            <w:left w:val="none" w:sz="0" w:space="0" w:color="auto"/>
            <w:bottom w:val="none" w:sz="0" w:space="0" w:color="auto"/>
            <w:right w:val="none" w:sz="0" w:space="0" w:color="auto"/>
          </w:divBdr>
          <w:divsChild>
            <w:div w:id="584536626">
              <w:marLeft w:val="0"/>
              <w:marRight w:val="0"/>
              <w:marTop w:val="0"/>
              <w:marBottom w:val="0"/>
              <w:divBdr>
                <w:top w:val="none" w:sz="0" w:space="0" w:color="auto"/>
                <w:left w:val="none" w:sz="0" w:space="0" w:color="auto"/>
                <w:bottom w:val="none" w:sz="0" w:space="0" w:color="auto"/>
                <w:right w:val="none" w:sz="0" w:space="0" w:color="auto"/>
              </w:divBdr>
            </w:div>
            <w:div w:id="6813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ss@fas.harvard.edu" TargetMode="External"/><Relationship Id="rId18" Type="http://schemas.openxmlformats.org/officeDocument/2006/relationships/hyperlink" Target="https://login.harvard.edu/app/harvard_prestorequest_1/exk1xjvip10nwJATS1d8/sso/saml" TargetMode="External"/><Relationship Id="rId26" Type="http://schemas.openxmlformats.org/officeDocument/2006/relationships/hyperlink" Target="mailto:cgisroom@fas.harvard.edu" TargetMode="External"/><Relationship Id="rId39" Type="http://schemas.openxmlformats.org/officeDocument/2006/relationships/theme" Target="theme/theme1.xml"/><Relationship Id="rId21" Type="http://schemas.openxmlformats.org/officeDocument/2006/relationships/hyperlink" Target="mailto:cgisroom@fas.harvard.edu" TargetMode="External"/><Relationship Id="rId34" Type="http://schemas.openxmlformats.org/officeDocument/2006/relationships/hyperlink" Target="http://cgis.fas.harvard.edu/icb/icb.do" TargetMode="External"/><Relationship Id="rId7" Type="http://schemas.openxmlformats.org/officeDocument/2006/relationships/settings" Target="settings.xml"/><Relationship Id="rId12" Type="http://schemas.openxmlformats.org/officeDocument/2006/relationships/hyperlink" Target="mailto:linda_kuczynski@fas.harvard.edu" TargetMode="External"/><Relationship Id="rId17" Type="http://schemas.openxmlformats.org/officeDocument/2006/relationships/hyperlink" Target="https://www.campusservicecenter.harvard.edu/services/id-cards" TargetMode="External"/><Relationship Id="rId25" Type="http://schemas.openxmlformats.org/officeDocument/2006/relationships/hyperlink" Target="https://hr.harvard.edu/lactation-support" TargetMode="External"/><Relationship Id="rId33" Type="http://schemas.openxmlformats.org/officeDocument/2006/relationships/hyperlink" Target="mailto:ithelp@harvard.ed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da_kuczynski@fas.harvard.edu" TargetMode="External"/><Relationship Id="rId20" Type="http://schemas.openxmlformats.org/officeDocument/2006/relationships/hyperlink" Target="https://www.harvard.edu/media-relations/resources-for-media/access-to-campus/" TargetMode="External"/><Relationship Id="rId29" Type="http://schemas.openxmlformats.org/officeDocument/2006/relationships/hyperlink" Target="https://roombook.fas.harvard.edu/VirtualEms/RoomRequest.aspx?data=ity3Dem%2byxxGFZTQvNr97wLAGVQekE8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etcasters.com/cgi-bin/fas/dms/login.pl" TargetMode="External"/><Relationship Id="rId32" Type="http://schemas.openxmlformats.org/officeDocument/2006/relationships/hyperlink" Target="mailto:loriakuzma@fas.harvard.edu"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loriakuzma@fas.harvard.edu" TargetMode="External"/><Relationship Id="rId23" Type="http://schemas.openxmlformats.org/officeDocument/2006/relationships/hyperlink" Target="https://iq.harvard.edu" TargetMode="External"/><Relationship Id="rId28" Type="http://schemas.openxmlformats.org/officeDocument/2006/relationships/hyperlink" Target="mailto:classrooms@fas.harvard.ed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messageme.harvard.edu" TargetMode="External"/><Relationship Id="rId31" Type="http://schemas.openxmlformats.org/officeDocument/2006/relationships/hyperlink" Target="https://www.transportation.harvard.edu/park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s.fas.harvard.edu" TargetMode="External"/><Relationship Id="rId22" Type="http://schemas.openxmlformats.org/officeDocument/2006/relationships/hyperlink" Target="mailto:help@iq.harvard.edu" TargetMode="External"/><Relationship Id="rId27" Type="http://schemas.openxmlformats.org/officeDocument/2006/relationships/hyperlink" Target="http://www.netcasters.com/cgi-bin/fas/dms/request.pl" TargetMode="External"/><Relationship Id="rId30" Type="http://schemas.openxmlformats.org/officeDocument/2006/relationships/hyperlink" Target="http://scheduling.cgis.harvard.edu/meeting_rooms.html" TargetMode="External"/><Relationship Id="rId35" Type="http://schemas.openxmlformats.org/officeDocument/2006/relationships/hyperlink" Target="mailto:loriakuzma@fas.harvard.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5E4367F952EF0458C442823A172B08A" ma:contentTypeVersion="20" ma:contentTypeDescription="Create a new document." ma:contentTypeScope="" ma:versionID="7afeed7e0bc39aabd53af7fa27010a7f">
  <xsd:schema xmlns:xsd="http://www.w3.org/2001/XMLSchema" xmlns:xs="http://www.w3.org/2001/XMLSchema" xmlns:p="http://schemas.microsoft.com/office/2006/metadata/properties" xmlns:ns2="25d306be-455d-4fe1-9626-99aef486ef92" xmlns:ns3="9bace8f2-3afb-4023-83e3-6133bfcc0604" targetNamespace="http://schemas.microsoft.com/office/2006/metadata/properties" ma:root="true" ma:fieldsID="d96cd021f0d3262bbe93b162edc3d157" ns2:_="" ns3:_="">
    <xsd:import namespace="25d306be-455d-4fe1-9626-99aef486ef92"/>
    <xsd:import namespace="9bace8f2-3afb-4023-83e3-6133bfcc06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astupdated" minOccurs="0"/>
                <xsd:element ref="ns2:lcf76f155ced4ddcb4097134ff3c332f" minOccurs="0"/>
                <xsd:element ref="ns3:TaxCatchAll" minOccurs="0"/>
                <xsd:element ref="ns2:MediaServiceObjectDetectorVersions" minOccurs="0"/>
                <xsd:element ref="ns2:MediaServiceSearchProperties" minOccurs="0"/>
                <xsd:element ref="ns2:Lastedi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06be-455d-4fe1-9626-99aef486e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astupdated" ma:index="21" nillable="true" ma:displayName="last updated" ma:format="DateOnly" ma:internalName="lastupdated">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astedited" ma:index="27" nillable="true" ma:displayName="Last edited" ma:format="DateOnly" ma:internalName="Lastedi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ace8f2-3afb-4023-83e3-6133bfcc06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aa3c670-8acd-466c-80cb-7040bbbd149f}" ma:internalName="TaxCatchAll" ma:showField="CatchAllData" ma:web="9bace8f2-3afb-4023-83e3-6133bfcc06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updated xmlns="25d306be-455d-4fe1-9626-99aef486ef92" xsi:nil="true"/>
    <TaxCatchAll xmlns="9bace8f2-3afb-4023-83e3-6133bfcc0604" xsi:nil="true"/>
    <lcf76f155ced4ddcb4097134ff3c332f xmlns="25d306be-455d-4fe1-9626-99aef486ef92">
      <Terms xmlns="http://schemas.microsoft.com/office/infopath/2007/PartnerControls"/>
    </lcf76f155ced4ddcb4097134ff3c332f>
    <Lastedited xmlns="25d306be-455d-4fe1-9626-99aef486ef92" xsi:nil="true"/>
  </documentManagement>
</p:properties>
</file>

<file path=customXml/itemProps1.xml><?xml version="1.0" encoding="utf-8"?>
<ds:datastoreItem xmlns:ds="http://schemas.openxmlformats.org/officeDocument/2006/customXml" ds:itemID="{9AC1158A-C898-4CAF-8CE2-221E19610188}">
  <ds:schemaRefs>
    <ds:schemaRef ds:uri="http://schemas.openxmlformats.org/officeDocument/2006/bibliography"/>
  </ds:schemaRefs>
</ds:datastoreItem>
</file>

<file path=customXml/itemProps2.xml><?xml version="1.0" encoding="utf-8"?>
<ds:datastoreItem xmlns:ds="http://schemas.openxmlformats.org/officeDocument/2006/customXml" ds:itemID="{DCFAAD97-BA4A-4DAD-9C6B-8E8950181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06be-455d-4fe1-9626-99aef486ef92"/>
    <ds:schemaRef ds:uri="9bace8f2-3afb-4023-83e3-6133bfcc0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675E3-9481-41F8-9A1F-13123A6261D2}">
  <ds:schemaRefs>
    <ds:schemaRef ds:uri="http://schemas.microsoft.com/sharepoint/v3/contenttype/forms"/>
  </ds:schemaRefs>
</ds:datastoreItem>
</file>

<file path=customXml/itemProps4.xml><?xml version="1.0" encoding="utf-8"?>
<ds:datastoreItem xmlns:ds="http://schemas.openxmlformats.org/officeDocument/2006/customXml" ds:itemID="{A15D37C9-9B91-48BF-AD58-4E123D9A7A3C}">
  <ds:schemaRefs>
    <ds:schemaRef ds:uri="http://schemas.microsoft.com/office/2006/metadata/properties"/>
    <ds:schemaRef ds:uri="http://schemas.microsoft.com/office/infopath/2007/PartnerControls"/>
    <ds:schemaRef ds:uri="25d306be-455d-4fe1-9626-99aef486ef92"/>
    <ds:schemaRef ds:uri="9bace8f2-3afb-4023-83e3-6133bfcc060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2884</Words>
  <Characters>15405</Characters>
  <Application>Microsoft Office Word</Application>
  <DocSecurity>0</DocSecurity>
  <Lines>440</Lines>
  <Paragraphs>203</Paragraphs>
  <ScaleCrop>false</ScaleCrop>
  <HeadingPairs>
    <vt:vector size="2" baseType="variant">
      <vt:variant>
        <vt:lpstr>Title</vt:lpstr>
      </vt:variant>
      <vt:variant>
        <vt:i4>1</vt:i4>
      </vt:variant>
    </vt:vector>
  </HeadingPairs>
  <TitlesOfParts>
    <vt:vector size="1" baseType="lpstr">
      <vt:lpstr>Welcome To the Center For Government and International Studies</vt:lpstr>
    </vt:vector>
  </TitlesOfParts>
  <Company>Harvard University</Company>
  <LinksUpToDate>false</LinksUpToDate>
  <CharactersWithSpaces>18086</CharactersWithSpaces>
  <SharedDoc>false</SharedDoc>
  <HLinks>
    <vt:vector size="372" baseType="variant">
      <vt:variant>
        <vt:i4>3539037</vt:i4>
      </vt:variant>
      <vt:variant>
        <vt:i4>309</vt:i4>
      </vt:variant>
      <vt:variant>
        <vt:i4>0</vt:i4>
      </vt:variant>
      <vt:variant>
        <vt:i4>5</vt:i4>
      </vt:variant>
      <vt:variant>
        <vt:lpwstr>mailto:bburch@fas.harvard.edu</vt:lpwstr>
      </vt:variant>
      <vt:variant>
        <vt:lpwstr/>
      </vt:variant>
      <vt:variant>
        <vt:i4>3014755</vt:i4>
      </vt:variant>
      <vt:variant>
        <vt:i4>306</vt:i4>
      </vt:variant>
      <vt:variant>
        <vt:i4>0</vt:i4>
      </vt:variant>
      <vt:variant>
        <vt:i4>5</vt:i4>
      </vt:variant>
      <vt:variant>
        <vt:lpwstr>http://cgis.fas.harvard.edu/icb/icb.do</vt:lpwstr>
      </vt:variant>
      <vt:variant>
        <vt:lpwstr/>
      </vt:variant>
      <vt:variant>
        <vt:i4>6291537</vt:i4>
      </vt:variant>
      <vt:variant>
        <vt:i4>303</vt:i4>
      </vt:variant>
      <vt:variant>
        <vt:i4>0</vt:i4>
      </vt:variant>
      <vt:variant>
        <vt:i4>5</vt:i4>
      </vt:variant>
      <vt:variant>
        <vt:lpwstr>mailto:ithelp@harvard.edu</vt:lpwstr>
      </vt:variant>
      <vt:variant>
        <vt:lpwstr/>
      </vt:variant>
      <vt:variant>
        <vt:i4>5570611</vt:i4>
      </vt:variant>
      <vt:variant>
        <vt:i4>300</vt:i4>
      </vt:variant>
      <vt:variant>
        <vt:i4>0</vt:i4>
      </vt:variant>
      <vt:variant>
        <vt:i4>5</vt:i4>
      </vt:variant>
      <vt:variant>
        <vt:lpwstr>mailto:cgisroom@fas.harvard.edu</vt:lpwstr>
      </vt:variant>
      <vt:variant>
        <vt:lpwstr/>
      </vt:variant>
      <vt:variant>
        <vt:i4>3539037</vt:i4>
      </vt:variant>
      <vt:variant>
        <vt:i4>297</vt:i4>
      </vt:variant>
      <vt:variant>
        <vt:i4>0</vt:i4>
      </vt:variant>
      <vt:variant>
        <vt:i4>5</vt:i4>
      </vt:variant>
      <vt:variant>
        <vt:lpwstr>mailto:bburch@fas.harvard.edu</vt:lpwstr>
      </vt:variant>
      <vt:variant>
        <vt:lpwstr/>
      </vt:variant>
      <vt:variant>
        <vt:i4>6094856</vt:i4>
      </vt:variant>
      <vt:variant>
        <vt:i4>294</vt:i4>
      </vt:variant>
      <vt:variant>
        <vt:i4>0</vt:i4>
      </vt:variant>
      <vt:variant>
        <vt:i4>5</vt:i4>
      </vt:variant>
      <vt:variant>
        <vt:lpwstr>http://www.green.harvard.edu/fas</vt:lpwstr>
      </vt:variant>
      <vt:variant>
        <vt:lpwstr/>
      </vt:variant>
      <vt:variant>
        <vt:i4>917544</vt:i4>
      </vt:variant>
      <vt:variant>
        <vt:i4>291</vt:i4>
      </vt:variant>
      <vt:variant>
        <vt:i4>0</vt:i4>
      </vt:variant>
      <vt:variant>
        <vt:i4>5</vt:i4>
      </vt:variant>
      <vt:variant>
        <vt:lpwstr>http://scheduling.cgis.harvard.edu/meeting_rooms.html</vt:lpwstr>
      </vt:variant>
      <vt:variant>
        <vt:lpwstr/>
      </vt:variant>
      <vt:variant>
        <vt:i4>1179736</vt:i4>
      </vt:variant>
      <vt:variant>
        <vt:i4>288</vt:i4>
      </vt:variant>
      <vt:variant>
        <vt:i4>0</vt:i4>
      </vt:variant>
      <vt:variant>
        <vt:i4>5</vt:i4>
      </vt:variant>
      <vt:variant>
        <vt:lpwstr>https://roombook.fas.harvard.edu/VirtualEms/RoomRequest.aspx?data=ity3Dem%2byxxGFZTQvNr97wLAGVQekE8O</vt:lpwstr>
      </vt:variant>
      <vt:variant>
        <vt:lpwstr/>
      </vt:variant>
      <vt:variant>
        <vt:i4>6160443</vt:i4>
      </vt:variant>
      <vt:variant>
        <vt:i4>285</vt:i4>
      </vt:variant>
      <vt:variant>
        <vt:i4>0</vt:i4>
      </vt:variant>
      <vt:variant>
        <vt:i4>5</vt:i4>
      </vt:variant>
      <vt:variant>
        <vt:lpwstr>mailto:classrms@fas.harvard.edu</vt:lpwstr>
      </vt:variant>
      <vt:variant>
        <vt:lpwstr/>
      </vt:variant>
      <vt:variant>
        <vt:i4>1638491</vt:i4>
      </vt:variant>
      <vt:variant>
        <vt:i4>282</vt:i4>
      </vt:variant>
      <vt:variant>
        <vt:i4>0</vt:i4>
      </vt:variant>
      <vt:variant>
        <vt:i4>5</vt:i4>
      </vt:variant>
      <vt:variant>
        <vt:lpwstr>http://www.netcasters.com/cgi-bin/fas/dms/request.pl</vt:lpwstr>
      </vt:variant>
      <vt:variant>
        <vt:lpwstr/>
      </vt:variant>
      <vt:variant>
        <vt:i4>5570611</vt:i4>
      </vt:variant>
      <vt:variant>
        <vt:i4>279</vt:i4>
      </vt:variant>
      <vt:variant>
        <vt:i4>0</vt:i4>
      </vt:variant>
      <vt:variant>
        <vt:i4>5</vt:i4>
      </vt:variant>
      <vt:variant>
        <vt:lpwstr>mailto:cgisroom@fas.harvard.edu</vt:lpwstr>
      </vt:variant>
      <vt:variant>
        <vt:lpwstr/>
      </vt:variant>
      <vt:variant>
        <vt:i4>3539037</vt:i4>
      </vt:variant>
      <vt:variant>
        <vt:i4>276</vt:i4>
      </vt:variant>
      <vt:variant>
        <vt:i4>0</vt:i4>
      </vt:variant>
      <vt:variant>
        <vt:i4>5</vt:i4>
      </vt:variant>
      <vt:variant>
        <vt:lpwstr>mailto:bburch@fas.harvard.edu</vt:lpwstr>
      </vt:variant>
      <vt:variant>
        <vt:lpwstr/>
      </vt:variant>
      <vt:variant>
        <vt:i4>8126508</vt:i4>
      </vt:variant>
      <vt:variant>
        <vt:i4>273</vt:i4>
      </vt:variant>
      <vt:variant>
        <vt:i4>0</vt:i4>
      </vt:variant>
      <vt:variant>
        <vt:i4>5</vt:i4>
      </vt:variant>
      <vt:variant>
        <vt:lpwstr>http://www.netcasters.com/cgi-bin/fas/dms/login.pl</vt:lpwstr>
      </vt:variant>
      <vt:variant>
        <vt:lpwstr/>
      </vt:variant>
      <vt:variant>
        <vt:i4>589905</vt:i4>
      </vt:variant>
      <vt:variant>
        <vt:i4>270</vt:i4>
      </vt:variant>
      <vt:variant>
        <vt:i4>0</vt:i4>
      </vt:variant>
      <vt:variant>
        <vt:i4>5</vt:i4>
      </vt:variant>
      <vt:variant>
        <vt:lpwstr>http://www.hmdc.harvard.edu/</vt:lpwstr>
      </vt:variant>
      <vt:variant>
        <vt:lpwstr/>
      </vt:variant>
      <vt:variant>
        <vt:i4>2293787</vt:i4>
      </vt:variant>
      <vt:variant>
        <vt:i4>267</vt:i4>
      </vt:variant>
      <vt:variant>
        <vt:i4>0</vt:i4>
      </vt:variant>
      <vt:variant>
        <vt:i4>5</vt:i4>
      </vt:variant>
      <vt:variant>
        <vt:lpwstr>mailto:CGIShelpdesk@help.hmdc.harvard.edu</vt:lpwstr>
      </vt:variant>
      <vt:variant>
        <vt:lpwstr/>
      </vt:variant>
      <vt:variant>
        <vt:i4>5570611</vt:i4>
      </vt:variant>
      <vt:variant>
        <vt:i4>264</vt:i4>
      </vt:variant>
      <vt:variant>
        <vt:i4>0</vt:i4>
      </vt:variant>
      <vt:variant>
        <vt:i4>5</vt:i4>
      </vt:variant>
      <vt:variant>
        <vt:lpwstr>mailto:cgisroom@fas.harvard.edu</vt:lpwstr>
      </vt:variant>
      <vt:variant>
        <vt:lpwstr/>
      </vt:variant>
      <vt:variant>
        <vt:i4>5963796</vt:i4>
      </vt:variant>
      <vt:variant>
        <vt:i4>261</vt:i4>
      </vt:variant>
      <vt:variant>
        <vt:i4>0</vt:i4>
      </vt:variant>
      <vt:variant>
        <vt:i4>5</vt:i4>
      </vt:variant>
      <vt:variant>
        <vt:lpwstr>http://messageme.harvard.edu/</vt:lpwstr>
      </vt:variant>
      <vt:variant>
        <vt:lpwstr/>
      </vt:variant>
      <vt:variant>
        <vt:i4>5308434</vt:i4>
      </vt:variant>
      <vt:variant>
        <vt:i4>258</vt:i4>
      </vt:variant>
      <vt:variant>
        <vt:i4>0</vt:i4>
      </vt:variant>
      <vt:variant>
        <vt:i4>5</vt:i4>
      </vt:variant>
      <vt:variant>
        <vt:lpwstr>http://www.dining.harvard.edu/campus-dining/cafes/locations/cgis</vt:lpwstr>
      </vt:variant>
      <vt:variant>
        <vt:lpwstr/>
      </vt:variant>
      <vt:variant>
        <vt:i4>3735654</vt:i4>
      </vt:variant>
      <vt:variant>
        <vt:i4>255</vt:i4>
      </vt:variant>
      <vt:variant>
        <vt:i4>0</vt:i4>
      </vt:variant>
      <vt:variant>
        <vt:i4>5</vt:i4>
      </vt:variant>
      <vt:variant>
        <vt:lpwstr>http://ims.fas.harvard.edu/request</vt:lpwstr>
      </vt:variant>
      <vt:variant>
        <vt:lpwstr/>
      </vt:variant>
      <vt:variant>
        <vt:i4>7471124</vt:i4>
      </vt:variant>
      <vt:variant>
        <vt:i4>252</vt:i4>
      </vt:variant>
      <vt:variant>
        <vt:i4>0</vt:i4>
      </vt:variant>
      <vt:variant>
        <vt:i4>5</vt:i4>
      </vt:variant>
      <vt:variant>
        <vt:lpwstr>mailto:mtscgis@fas.harvard.edu</vt:lpwstr>
      </vt:variant>
      <vt:variant>
        <vt:lpwstr/>
      </vt:variant>
      <vt:variant>
        <vt:i4>3539037</vt:i4>
      </vt:variant>
      <vt:variant>
        <vt:i4>249</vt:i4>
      </vt:variant>
      <vt:variant>
        <vt:i4>0</vt:i4>
      </vt:variant>
      <vt:variant>
        <vt:i4>5</vt:i4>
      </vt:variant>
      <vt:variant>
        <vt:lpwstr>mailto:bburch@fas.harvard.edu</vt:lpwstr>
      </vt:variant>
      <vt:variant>
        <vt:lpwstr/>
      </vt:variant>
      <vt:variant>
        <vt:i4>1572913</vt:i4>
      </vt:variant>
      <vt:variant>
        <vt:i4>242</vt:i4>
      </vt:variant>
      <vt:variant>
        <vt:i4>0</vt:i4>
      </vt:variant>
      <vt:variant>
        <vt:i4>5</vt:i4>
      </vt:variant>
      <vt:variant>
        <vt:lpwstr/>
      </vt:variant>
      <vt:variant>
        <vt:lpwstr>_Toc448149939</vt:lpwstr>
      </vt:variant>
      <vt:variant>
        <vt:i4>1572913</vt:i4>
      </vt:variant>
      <vt:variant>
        <vt:i4>236</vt:i4>
      </vt:variant>
      <vt:variant>
        <vt:i4>0</vt:i4>
      </vt:variant>
      <vt:variant>
        <vt:i4>5</vt:i4>
      </vt:variant>
      <vt:variant>
        <vt:lpwstr/>
      </vt:variant>
      <vt:variant>
        <vt:lpwstr>_Toc448149938</vt:lpwstr>
      </vt:variant>
      <vt:variant>
        <vt:i4>1572913</vt:i4>
      </vt:variant>
      <vt:variant>
        <vt:i4>230</vt:i4>
      </vt:variant>
      <vt:variant>
        <vt:i4>0</vt:i4>
      </vt:variant>
      <vt:variant>
        <vt:i4>5</vt:i4>
      </vt:variant>
      <vt:variant>
        <vt:lpwstr/>
      </vt:variant>
      <vt:variant>
        <vt:lpwstr>_Toc448149937</vt:lpwstr>
      </vt:variant>
      <vt:variant>
        <vt:i4>1572913</vt:i4>
      </vt:variant>
      <vt:variant>
        <vt:i4>224</vt:i4>
      </vt:variant>
      <vt:variant>
        <vt:i4>0</vt:i4>
      </vt:variant>
      <vt:variant>
        <vt:i4>5</vt:i4>
      </vt:variant>
      <vt:variant>
        <vt:lpwstr/>
      </vt:variant>
      <vt:variant>
        <vt:lpwstr>_Toc448149936</vt:lpwstr>
      </vt:variant>
      <vt:variant>
        <vt:i4>1572913</vt:i4>
      </vt:variant>
      <vt:variant>
        <vt:i4>218</vt:i4>
      </vt:variant>
      <vt:variant>
        <vt:i4>0</vt:i4>
      </vt:variant>
      <vt:variant>
        <vt:i4>5</vt:i4>
      </vt:variant>
      <vt:variant>
        <vt:lpwstr/>
      </vt:variant>
      <vt:variant>
        <vt:lpwstr>_Toc448149935</vt:lpwstr>
      </vt:variant>
      <vt:variant>
        <vt:i4>1572913</vt:i4>
      </vt:variant>
      <vt:variant>
        <vt:i4>212</vt:i4>
      </vt:variant>
      <vt:variant>
        <vt:i4>0</vt:i4>
      </vt:variant>
      <vt:variant>
        <vt:i4>5</vt:i4>
      </vt:variant>
      <vt:variant>
        <vt:lpwstr/>
      </vt:variant>
      <vt:variant>
        <vt:lpwstr>_Toc448149934</vt:lpwstr>
      </vt:variant>
      <vt:variant>
        <vt:i4>1572913</vt:i4>
      </vt:variant>
      <vt:variant>
        <vt:i4>206</vt:i4>
      </vt:variant>
      <vt:variant>
        <vt:i4>0</vt:i4>
      </vt:variant>
      <vt:variant>
        <vt:i4>5</vt:i4>
      </vt:variant>
      <vt:variant>
        <vt:lpwstr/>
      </vt:variant>
      <vt:variant>
        <vt:lpwstr>_Toc448149933</vt:lpwstr>
      </vt:variant>
      <vt:variant>
        <vt:i4>1572913</vt:i4>
      </vt:variant>
      <vt:variant>
        <vt:i4>200</vt:i4>
      </vt:variant>
      <vt:variant>
        <vt:i4>0</vt:i4>
      </vt:variant>
      <vt:variant>
        <vt:i4>5</vt:i4>
      </vt:variant>
      <vt:variant>
        <vt:lpwstr/>
      </vt:variant>
      <vt:variant>
        <vt:lpwstr>_Toc448149932</vt:lpwstr>
      </vt:variant>
      <vt:variant>
        <vt:i4>1572913</vt:i4>
      </vt:variant>
      <vt:variant>
        <vt:i4>194</vt:i4>
      </vt:variant>
      <vt:variant>
        <vt:i4>0</vt:i4>
      </vt:variant>
      <vt:variant>
        <vt:i4>5</vt:i4>
      </vt:variant>
      <vt:variant>
        <vt:lpwstr/>
      </vt:variant>
      <vt:variant>
        <vt:lpwstr>_Toc448149931</vt:lpwstr>
      </vt:variant>
      <vt:variant>
        <vt:i4>1572913</vt:i4>
      </vt:variant>
      <vt:variant>
        <vt:i4>188</vt:i4>
      </vt:variant>
      <vt:variant>
        <vt:i4>0</vt:i4>
      </vt:variant>
      <vt:variant>
        <vt:i4>5</vt:i4>
      </vt:variant>
      <vt:variant>
        <vt:lpwstr/>
      </vt:variant>
      <vt:variant>
        <vt:lpwstr>_Toc448149930</vt:lpwstr>
      </vt:variant>
      <vt:variant>
        <vt:i4>1638449</vt:i4>
      </vt:variant>
      <vt:variant>
        <vt:i4>182</vt:i4>
      </vt:variant>
      <vt:variant>
        <vt:i4>0</vt:i4>
      </vt:variant>
      <vt:variant>
        <vt:i4>5</vt:i4>
      </vt:variant>
      <vt:variant>
        <vt:lpwstr/>
      </vt:variant>
      <vt:variant>
        <vt:lpwstr>_Toc448149929</vt:lpwstr>
      </vt:variant>
      <vt:variant>
        <vt:i4>1638449</vt:i4>
      </vt:variant>
      <vt:variant>
        <vt:i4>176</vt:i4>
      </vt:variant>
      <vt:variant>
        <vt:i4>0</vt:i4>
      </vt:variant>
      <vt:variant>
        <vt:i4>5</vt:i4>
      </vt:variant>
      <vt:variant>
        <vt:lpwstr/>
      </vt:variant>
      <vt:variant>
        <vt:lpwstr>_Toc448149927</vt:lpwstr>
      </vt:variant>
      <vt:variant>
        <vt:i4>1638449</vt:i4>
      </vt:variant>
      <vt:variant>
        <vt:i4>170</vt:i4>
      </vt:variant>
      <vt:variant>
        <vt:i4>0</vt:i4>
      </vt:variant>
      <vt:variant>
        <vt:i4>5</vt:i4>
      </vt:variant>
      <vt:variant>
        <vt:lpwstr/>
      </vt:variant>
      <vt:variant>
        <vt:lpwstr>_Toc448149926</vt:lpwstr>
      </vt:variant>
      <vt:variant>
        <vt:i4>1638449</vt:i4>
      </vt:variant>
      <vt:variant>
        <vt:i4>164</vt:i4>
      </vt:variant>
      <vt:variant>
        <vt:i4>0</vt:i4>
      </vt:variant>
      <vt:variant>
        <vt:i4>5</vt:i4>
      </vt:variant>
      <vt:variant>
        <vt:lpwstr/>
      </vt:variant>
      <vt:variant>
        <vt:lpwstr>_Toc448149925</vt:lpwstr>
      </vt:variant>
      <vt:variant>
        <vt:i4>1638449</vt:i4>
      </vt:variant>
      <vt:variant>
        <vt:i4>158</vt:i4>
      </vt:variant>
      <vt:variant>
        <vt:i4>0</vt:i4>
      </vt:variant>
      <vt:variant>
        <vt:i4>5</vt:i4>
      </vt:variant>
      <vt:variant>
        <vt:lpwstr/>
      </vt:variant>
      <vt:variant>
        <vt:lpwstr>_Toc448149924</vt:lpwstr>
      </vt:variant>
      <vt:variant>
        <vt:i4>1638449</vt:i4>
      </vt:variant>
      <vt:variant>
        <vt:i4>152</vt:i4>
      </vt:variant>
      <vt:variant>
        <vt:i4>0</vt:i4>
      </vt:variant>
      <vt:variant>
        <vt:i4>5</vt:i4>
      </vt:variant>
      <vt:variant>
        <vt:lpwstr/>
      </vt:variant>
      <vt:variant>
        <vt:lpwstr>_Toc448149923</vt:lpwstr>
      </vt:variant>
      <vt:variant>
        <vt:i4>1638449</vt:i4>
      </vt:variant>
      <vt:variant>
        <vt:i4>146</vt:i4>
      </vt:variant>
      <vt:variant>
        <vt:i4>0</vt:i4>
      </vt:variant>
      <vt:variant>
        <vt:i4>5</vt:i4>
      </vt:variant>
      <vt:variant>
        <vt:lpwstr/>
      </vt:variant>
      <vt:variant>
        <vt:lpwstr>_Toc448149922</vt:lpwstr>
      </vt:variant>
      <vt:variant>
        <vt:i4>1638449</vt:i4>
      </vt:variant>
      <vt:variant>
        <vt:i4>140</vt:i4>
      </vt:variant>
      <vt:variant>
        <vt:i4>0</vt:i4>
      </vt:variant>
      <vt:variant>
        <vt:i4>5</vt:i4>
      </vt:variant>
      <vt:variant>
        <vt:lpwstr/>
      </vt:variant>
      <vt:variant>
        <vt:lpwstr>_Toc448149921</vt:lpwstr>
      </vt:variant>
      <vt:variant>
        <vt:i4>1638449</vt:i4>
      </vt:variant>
      <vt:variant>
        <vt:i4>134</vt:i4>
      </vt:variant>
      <vt:variant>
        <vt:i4>0</vt:i4>
      </vt:variant>
      <vt:variant>
        <vt:i4>5</vt:i4>
      </vt:variant>
      <vt:variant>
        <vt:lpwstr/>
      </vt:variant>
      <vt:variant>
        <vt:lpwstr>_Toc448149920</vt:lpwstr>
      </vt:variant>
      <vt:variant>
        <vt:i4>1703985</vt:i4>
      </vt:variant>
      <vt:variant>
        <vt:i4>128</vt:i4>
      </vt:variant>
      <vt:variant>
        <vt:i4>0</vt:i4>
      </vt:variant>
      <vt:variant>
        <vt:i4>5</vt:i4>
      </vt:variant>
      <vt:variant>
        <vt:lpwstr/>
      </vt:variant>
      <vt:variant>
        <vt:lpwstr>_Toc448149919</vt:lpwstr>
      </vt:variant>
      <vt:variant>
        <vt:i4>1703985</vt:i4>
      </vt:variant>
      <vt:variant>
        <vt:i4>122</vt:i4>
      </vt:variant>
      <vt:variant>
        <vt:i4>0</vt:i4>
      </vt:variant>
      <vt:variant>
        <vt:i4>5</vt:i4>
      </vt:variant>
      <vt:variant>
        <vt:lpwstr/>
      </vt:variant>
      <vt:variant>
        <vt:lpwstr>_Toc448149918</vt:lpwstr>
      </vt:variant>
      <vt:variant>
        <vt:i4>1703985</vt:i4>
      </vt:variant>
      <vt:variant>
        <vt:i4>116</vt:i4>
      </vt:variant>
      <vt:variant>
        <vt:i4>0</vt:i4>
      </vt:variant>
      <vt:variant>
        <vt:i4>5</vt:i4>
      </vt:variant>
      <vt:variant>
        <vt:lpwstr/>
      </vt:variant>
      <vt:variant>
        <vt:lpwstr>_Toc448149917</vt:lpwstr>
      </vt:variant>
      <vt:variant>
        <vt:i4>1703985</vt:i4>
      </vt:variant>
      <vt:variant>
        <vt:i4>110</vt:i4>
      </vt:variant>
      <vt:variant>
        <vt:i4>0</vt:i4>
      </vt:variant>
      <vt:variant>
        <vt:i4>5</vt:i4>
      </vt:variant>
      <vt:variant>
        <vt:lpwstr/>
      </vt:variant>
      <vt:variant>
        <vt:lpwstr>_Toc448149916</vt:lpwstr>
      </vt:variant>
      <vt:variant>
        <vt:i4>1703985</vt:i4>
      </vt:variant>
      <vt:variant>
        <vt:i4>104</vt:i4>
      </vt:variant>
      <vt:variant>
        <vt:i4>0</vt:i4>
      </vt:variant>
      <vt:variant>
        <vt:i4>5</vt:i4>
      </vt:variant>
      <vt:variant>
        <vt:lpwstr/>
      </vt:variant>
      <vt:variant>
        <vt:lpwstr>_Toc448149915</vt:lpwstr>
      </vt:variant>
      <vt:variant>
        <vt:i4>1703985</vt:i4>
      </vt:variant>
      <vt:variant>
        <vt:i4>98</vt:i4>
      </vt:variant>
      <vt:variant>
        <vt:i4>0</vt:i4>
      </vt:variant>
      <vt:variant>
        <vt:i4>5</vt:i4>
      </vt:variant>
      <vt:variant>
        <vt:lpwstr/>
      </vt:variant>
      <vt:variant>
        <vt:lpwstr>_Toc448149914</vt:lpwstr>
      </vt:variant>
      <vt:variant>
        <vt:i4>1703985</vt:i4>
      </vt:variant>
      <vt:variant>
        <vt:i4>92</vt:i4>
      </vt:variant>
      <vt:variant>
        <vt:i4>0</vt:i4>
      </vt:variant>
      <vt:variant>
        <vt:i4>5</vt:i4>
      </vt:variant>
      <vt:variant>
        <vt:lpwstr/>
      </vt:variant>
      <vt:variant>
        <vt:lpwstr>_Toc448149913</vt:lpwstr>
      </vt:variant>
      <vt:variant>
        <vt:i4>1703985</vt:i4>
      </vt:variant>
      <vt:variant>
        <vt:i4>86</vt:i4>
      </vt:variant>
      <vt:variant>
        <vt:i4>0</vt:i4>
      </vt:variant>
      <vt:variant>
        <vt:i4>5</vt:i4>
      </vt:variant>
      <vt:variant>
        <vt:lpwstr/>
      </vt:variant>
      <vt:variant>
        <vt:lpwstr>_Toc448149912</vt:lpwstr>
      </vt:variant>
      <vt:variant>
        <vt:i4>1703985</vt:i4>
      </vt:variant>
      <vt:variant>
        <vt:i4>80</vt:i4>
      </vt:variant>
      <vt:variant>
        <vt:i4>0</vt:i4>
      </vt:variant>
      <vt:variant>
        <vt:i4>5</vt:i4>
      </vt:variant>
      <vt:variant>
        <vt:lpwstr/>
      </vt:variant>
      <vt:variant>
        <vt:lpwstr>_Toc448149911</vt:lpwstr>
      </vt:variant>
      <vt:variant>
        <vt:i4>1703985</vt:i4>
      </vt:variant>
      <vt:variant>
        <vt:i4>74</vt:i4>
      </vt:variant>
      <vt:variant>
        <vt:i4>0</vt:i4>
      </vt:variant>
      <vt:variant>
        <vt:i4>5</vt:i4>
      </vt:variant>
      <vt:variant>
        <vt:lpwstr/>
      </vt:variant>
      <vt:variant>
        <vt:lpwstr>_Toc448149910</vt:lpwstr>
      </vt:variant>
      <vt:variant>
        <vt:i4>1769521</vt:i4>
      </vt:variant>
      <vt:variant>
        <vt:i4>68</vt:i4>
      </vt:variant>
      <vt:variant>
        <vt:i4>0</vt:i4>
      </vt:variant>
      <vt:variant>
        <vt:i4>5</vt:i4>
      </vt:variant>
      <vt:variant>
        <vt:lpwstr/>
      </vt:variant>
      <vt:variant>
        <vt:lpwstr>_Toc448149909</vt:lpwstr>
      </vt:variant>
      <vt:variant>
        <vt:i4>1769521</vt:i4>
      </vt:variant>
      <vt:variant>
        <vt:i4>62</vt:i4>
      </vt:variant>
      <vt:variant>
        <vt:i4>0</vt:i4>
      </vt:variant>
      <vt:variant>
        <vt:i4>5</vt:i4>
      </vt:variant>
      <vt:variant>
        <vt:lpwstr/>
      </vt:variant>
      <vt:variant>
        <vt:lpwstr>_Toc448149908</vt:lpwstr>
      </vt:variant>
      <vt:variant>
        <vt:i4>1769521</vt:i4>
      </vt:variant>
      <vt:variant>
        <vt:i4>56</vt:i4>
      </vt:variant>
      <vt:variant>
        <vt:i4>0</vt:i4>
      </vt:variant>
      <vt:variant>
        <vt:i4>5</vt:i4>
      </vt:variant>
      <vt:variant>
        <vt:lpwstr/>
      </vt:variant>
      <vt:variant>
        <vt:lpwstr>_Toc448149907</vt:lpwstr>
      </vt:variant>
      <vt:variant>
        <vt:i4>1769521</vt:i4>
      </vt:variant>
      <vt:variant>
        <vt:i4>50</vt:i4>
      </vt:variant>
      <vt:variant>
        <vt:i4>0</vt:i4>
      </vt:variant>
      <vt:variant>
        <vt:i4>5</vt:i4>
      </vt:variant>
      <vt:variant>
        <vt:lpwstr/>
      </vt:variant>
      <vt:variant>
        <vt:lpwstr>_Toc448149906</vt:lpwstr>
      </vt:variant>
      <vt:variant>
        <vt:i4>1769521</vt:i4>
      </vt:variant>
      <vt:variant>
        <vt:i4>44</vt:i4>
      </vt:variant>
      <vt:variant>
        <vt:i4>0</vt:i4>
      </vt:variant>
      <vt:variant>
        <vt:i4>5</vt:i4>
      </vt:variant>
      <vt:variant>
        <vt:lpwstr/>
      </vt:variant>
      <vt:variant>
        <vt:lpwstr>_Toc448149905</vt:lpwstr>
      </vt:variant>
      <vt:variant>
        <vt:i4>1769521</vt:i4>
      </vt:variant>
      <vt:variant>
        <vt:i4>38</vt:i4>
      </vt:variant>
      <vt:variant>
        <vt:i4>0</vt:i4>
      </vt:variant>
      <vt:variant>
        <vt:i4>5</vt:i4>
      </vt:variant>
      <vt:variant>
        <vt:lpwstr/>
      </vt:variant>
      <vt:variant>
        <vt:lpwstr>_Toc448149904</vt:lpwstr>
      </vt:variant>
      <vt:variant>
        <vt:i4>1769521</vt:i4>
      </vt:variant>
      <vt:variant>
        <vt:i4>32</vt:i4>
      </vt:variant>
      <vt:variant>
        <vt:i4>0</vt:i4>
      </vt:variant>
      <vt:variant>
        <vt:i4>5</vt:i4>
      </vt:variant>
      <vt:variant>
        <vt:lpwstr/>
      </vt:variant>
      <vt:variant>
        <vt:lpwstr>_Toc448149903</vt:lpwstr>
      </vt:variant>
      <vt:variant>
        <vt:i4>1769521</vt:i4>
      </vt:variant>
      <vt:variant>
        <vt:i4>26</vt:i4>
      </vt:variant>
      <vt:variant>
        <vt:i4>0</vt:i4>
      </vt:variant>
      <vt:variant>
        <vt:i4>5</vt:i4>
      </vt:variant>
      <vt:variant>
        <vt:lpwstr/>
      </vt:variant>
      <vt:variant>
        <vt:lpwstr>_Toc448149902</vt:lpwstr>
      </vt:variant>
      <vt:variant>
        <vt:i4>1769521</vt:i4>
      </vt:variant>
      <vt:variant>
        <vt:i4>20</vt:i4>
      </vt:variant>
      <vt:variant>
        <vt:i4>0</vt:i4>
      </vt:variant>
      <vt:variant>
        <vt:i4>5</vt:i4>
      </vt:variant>
      <vt:variant>
        <vt:lpwstr/>
      </vt:variant>
      <vt:variant>
        <vt:lpwstr>_Toc448149901</vt:lpwstr>
      </vt:variant>
      <vt:variant>
        <vt:i4>1769521</vt:i4>
      </vt:variant>
      <vt:variant>
        <vt:i4>14</vt:i4>
      </vt:variant>
      <vt:variant>
        <vt:i4>0</vt:i4>
      </vt:variant>
      <vt:variant>
        <vt:i4>5</vt:i4>
      </vt:variant>
      <vt:variant>
        <vt:lpwstr/>
      </vt:variant>
      <vt:variant>
        <vt:lpwstr>_Toc448149900</vt:lpwstr>
      </vt:variant>
      <vt:variant>
        <vt:i4>1179696</vt:i4>
      </vt:variant>
      <vt:variant>
        <vt:i4>8</vt:i4>
      </vt:variant>
      <vt:variant>
        <vt:i4>0</vt:i4>
      </vt:variant>
      <vt:variant>
        <vt:i4>5</vt:i4>
      </vt:variant>
      <vt:variant>
        <vt:lpwstr/>
      </vt:variant>
      <vt:variant>
        <vt:lpwstr>_Toc448149899</vt:lpwstr>
      </vt:variant>
      <vt:variant>
        <vt:i4>1179696</vt:i4>
      </vt:variant>
      <vt:variant>
        <vt:i4>2</vt:i4>
      </vt:variant>
      <vt:variant>
        <vt:i4>0</vt:i4>
      </vt:variant>
      <vt:variant>
        <vt:i4>5</vt:i4>
      </vt:variant>
      <vt:variant>
        <vt:lpwstr/>
      </vt:variant>
      <vt:variant>
        <vt:lpwstr>_Toc448149898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Center For Government and International Studies</dc:title>
  <dc:creator>stec</dc:creator>
  <cp:lastModifiedBy>Kuzma, Lori A</cp:lastModifiedBy>
  <cp:revision>13</cp:revision>
  <cp:lastPrinted>2017-02-07T18:15:00Z</cp:lastPrinted>
  <dcterms:created xsi:type="dcterms:W3CDTF">2025-11-19T18:40:00Z</dcterms:created>
  <dcterms:modified xsi:type="dcterms:W3CDTF">2025-11-20T19:17:00Z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0x010100C5E4367F952EF0458C442823A172B08A</vt:lpwstr>
  </property>
  <property fmtid="{D5CDD505-2E9C-101B-9397-08002B2CF9AE}" pid="3" name="Order">
    <vt:r8>9600</vt:r8>
  </property>
  <property fmtid="{D5CDD505-2E9C-101B-9397-08002B2CF9AE}" pid="4" name="MediaServiceImageTags">
    <vt:lpwstr/>
  </property>
</Properties>
</file>